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1250" w14:textId="25381619" w:rsidR="008B07CB" w:rsidRDefault="00006827">
      <w:pPr>
        <w:rPr>
          <w:b/>
          <w:bCs/>
          <w:sz w:val="28"/>
          <w:szCs w:val="28"/>
        </w:rPr>
      </w:pPr>
      <w:r>
        <w:rPr>
          <w:b/>
          <w:bCs/>
          <w:sz w:val="28"/>
          <w:szCs w:val="28"/>
        </w:rPr>
        <w:t xml:space="preserve">                </w:t>
      </w:r>
      <w:r>
        <w:rPr>
          <w:rFonts w:eastAsia="Times New Roman" w:cstheme="minorHAnsi"/>
          <w:b/>
          <w:bCs/>
          <w:noProof/>
        </w:rPr>
        <w:drawing>
          <wp:inline distT="0" distB="0" distL="0" distR="0" wp14:anchorId="73B4798C" wp14:editId="158789AB">
            <wp:extent cx="1587500" cy="1068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AHUNCH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7852" cy="1129698"/>
                    </a:xfrm>
                    <a:prstGeom prst="rect">
                      <a:avLst/>
                    </a:prstGeom>
                  </pic:spPr>
                </pic:pic>
              </a:graphicData>
            </a:graphic>
          </wp:inline>
        </w:drawing>
      </w:r>
      <w:r>
        <w:rPr>
          <w:b/>
          <w:bCs/>
          <w:sz w:val="28"/>
          <w:szCs w:val="28"/>
        </w:rPr>
        <w:t xml:space="preserve">                                                 </w:t>
      </w:r>
      <w:r>
        <w:rPr>
          <w:rFonts w:eastAsia="Times New Roman" w:cstheme="minorHAnsi"/>
          <w:b/>
          <w:bCs/>
          <w:noProof/>
        </w:rPr>
        <w:drawing>
          <wp:inline distT="0" distB="0" distL="0" distR="0" wp14:anchorId="61A427B4" wp14:editId="71940220">
            <wp:extent cx="977900" cy="1265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_Month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160" cy="1288735"/>
                    </a:xfrm>
                    <a:prstGeom prst="rect">
                      <a:avLst/>
                    </a:prstGeom>
                  </pic:spPr>
                </pic:pic>
              </a:graphicData>
            </a:graphic>
          </wp:inline>
        </w:drawing>
      </w:r>
      <w:r>
        <w:rPr>
          <w:b/>
          <w:bCs/>
          <w:sz w:val="28"/>
          <w:szCs w:val="28"/>
        </w:rPr>
        <w:t xml:space="preserve">    </w:t>
      </w:r>
    </w:p>
    <w:p w14:paraId="66145C46" w14:textId="4FEF9156" w:rsidR="00527D68" w:rsidRPr="007207D3" w:rsidRDefault="00634E90">
      <w:pPr>
        <w:rPr>
          <w:b/>
          <w:bCs/>
          <w:sz w:val="28"/>
          <w:szCs w:val="28"/>
        </w:rPr>
      </w:pPr>
      <w:r w:rsidRPr="007207D3">
        <w:rPr>
          <w:b/>
          <w:bCs/>
          <w:sz w:val="28"/>
          <w:szCs w:val="28"/>
        </w:rPr>
        <w:t>ACTE/NASA HUNCH Video Challenge Study Guide for Teachers and Mentors</w:t>
      </w:r>
    </w:p>
    <w:p w14:paraId="3624DCD2" w14:textId="77777777" w:rsidR="00634E90" w:rsidRPr="00660261" w:rsidRDefault="00634E90">
      <w:pPr>
        <w:rPr>
          <w:sz w:val="28"/>
          <w:szCs w:val="28"/>
        </w:rPr>
      </w:pPr>
      <w:r w:rsidRPr="00660261">
        <w:rPr>
          <w:sz w:val="28"/>
          <w:szCs w:val="28"/>
        </w:rPr>
        <w:t>The goals:</w:t>
      </w:r>
    </w:p>
    <w:p w14:paraId="3F3833A3" w14:textId="00ABC690" w:rsidR="00634E90" w:rsidRPr="007207D3" w:rsidRDefault="00634E90" w:rsidP="00634E90">
      <w:pPr>
        <w:pStyle w:val="ListParagraph"/>
        <w:numPr>
          <w:ilvl w:val="0"/>
          <w:numId w:val="1"/>
        </w:numPr>
        <w:rPr>
          <w:b/>
          <w:bCs/>
          <w:sz w:val="24"/>
          <w:szCs w:val="24"/>
        </w:rPr>
      </w:pPr>
      <w:r w:rsidRPr="007207D3">
        <w:rPr>
          <w:b/>
          <w:bCs/>
          <w:sz w:val="24"/>
          <w:szCs w:val="24"/>
        </w:rPr>
        <w:t>Understand the Purpos</w:t>
      </w:r>
      <w:r w:rsidR="00B45E5D" w:rsidRPr="007207D3">
        <w:rPr>
          <w:b/>
          <w:bCs/>
          <w:sz w:val="24"/>
          <w:szCs w:val="24"/>
        </w:rPr>
        <w:t>e of</w:t>
      </w:r>
      <w:r w:rsidR="00CC4D31" w:rsidRPr="007207D3">
        <w:rPr>
          <w:b/>
          <w:bCs/>
          <w:sz w:val="24"/>
          <w:szCs w:val="24"/>
        </w:rPr>
        <w:t xml:space="preserve"> the video challenge for</w:t>
      </w:r>
      <w:r w:rsidR="00B45E5D" w:rsidRPr="007207D3">
        <w:rPr>
          <w:b/>
          <w:bCs/>
          <w:sz w:val="24"/>
          <w:szCs w:val="24"/>
        </w:rPr>
        <w:t xml:space="preserve"> ACTE and NASA HUNCH</w:t>
      </w:r>
      <w:r w:rsidRPr="007207D3">
        <w:rPr>
          <w:b/>
          <w:bCs/>
          <w:sz w:val="24"/>
          <w:szCs w:val="24"/>
        </w:rPr>
        <w:t xml:space="preserve"> </w:t>
      </w:r>
    </w:p>
    <w:p w14:paraId="6F1B1506" w14:textId="0F00EBDB" w:rsidR="00B45E5D" w:rsidRPr="00C51A70" w:rsidRDefault="00B45E5D" w:rsidP="00C51A70">
      <w:pPr>
        <w:pStyle w:val="Heading2"/>
        <w:numPr>
          <w:ilvl w:val="0"/>
          <w:numId w:val="8"/>
        </w:numPr>
        <w:spacing w:before="0" w:beforeAutospacing="0" w:after="0" w:afterAutospacing="0"/>
        <w:rPr>
          <w:rFonts w:asciiTheme="minorHAnsi" w:hAnsiTheme="minorHAnsi" w:cstheme="minorHAnsi"/>
          <w:sz w:val="24"/>
          <w:szCs w:val="24"/>
        </w:rPr>
      </w:pPr>
      <w:r w:rsidRPr="00C51A70">
        <w:rPr>
          <w:rFonts w:asciiTheme="minorHAnsi" w:hAnsiTheme="minorHAnsi" w:cstheme="minorHAnsi"/>
          <w:b w:val="0"/>
          <w:bCs w:val="0"/>
          <w:sz w:val="24"/>
          <w:szCs w:val="24"/>
        </w:rPr>
        <w:t>ACTE, empower</w:t>
      </w:r>
      <w:r w:rsidR="00CC4D31" w:rsidRPr="00C51A70">
        <w:rPr>
          <w:rFonts w:asciiTheme="minorHAnsi" w:hAnsiTheme="minorHAnsi" w:cstheme="minorHAnsi"/>
          <w:b w:val="0"/>
          <w:bCs w:val="0"/>
          <w:sz w:val="24"/>
          <w:szCs w:val="24"/>
        </w:rPr>
        <w:t>s</w:t>
      </w:r>
      <w:r w:rsidRPr="00C51A70">
        <w:rPr>
          <w:rFonts w:asciiTheme="minorHAnsi" w:hAnsiTheme="minorHAnsi" w:cstheme="minorHAnsi"/>
          <w:b w:val="0"/>
          <w:bCs w:val="0"/>
          <w:sz w:val="24"/>
          <w:szCs w:val="24"/>
        </w:rPr>
        <w:t xml:space="preserve"> educators to deliver high-quality CTE programs that ensure students are positioned for career success</w:t>
      </w:r>
      <w:r w:rsidR="00CC4D31" w:rsidRPr="00C51A70">
        <w:rPr>
          <w:rFonts w:asciiTheme="minorHAnsi" w:hAnsiTheme="minorHAnsi" w:cstheme="minorHAnsi"/>
          <w:b w:val="0"/>
          <w:bCs w:val="0"/>
          <w:sz w:val="24"/>
          <w:szCs w:val="24"/>
        </w:rPr>
        <w:t>.</w:t>
      </w:r>
      <w:r w:rsidRPr="00C51A70">
        <w:rPr>
          <w:rFonts w:asciiTheme="minorHAnsi" w:hAnsiTheme="minorHAnsi" w:cstheme="minorHAnsi"/>
          <w:b w:val="0"/>
          <w:bCs w:val="0"/>
          <w:sz w:val="24"/>
          <w:szCs w:val="24"/>
        </w:rPr>
        <w:t xml:space="preserve"> The video challenge</w:t>
      </w:r>
      <w:r w:rsidR="00CC4D31" w:rsidRPr="00C51A70">
        <w:rPr>
          <w:rFonts w:asciiTheme="minorHAnsi" w:hAnsiTheme="minorHAnsi" w:cstheme="minorHAnsi"/>
          <w:b w:val="0"/>
          <w:bCs w:val="0"/>
          <w:sz w:val="24"/>
          <w:szCs w:val="24"/>
        </w:rPr>
        <w:t xml:space="preserve">’s purpose for ACTE is to </w:t>
      </w:r>
      <w:r w:rsidR="00CC4D31" w:rsidRPr="00C51A70">
        <w:rPr>
          <w:rFonts w:asciiTheme="minorHAnsi" w:hAnsiTheme="minorHAnsi" w:cstheme="minorHAnsi"/>
          <w:color w:val="3C3C3C"/>
          <w:sz w:val="24"/>
          <w:szCs w:val="24"/>
          <w:shd w:val="clear" w:color="auto" w:fill="FFFFFF"/>
        </w:rPr>
        <w:t>offer students the opportunity to showcase the application of CTE and project-based learning programs in high-demand 21st century career fields on Earth as well as in space.</w:t>
      </w:r>
    </w:p>
    <w:p w14:paraId="34290208" w14:textId="512ECA79" w:rsidR="00F32E11" w:rsidRPr="007207D3" w:rsidRDefault="00B45E5D" w:rsidP="00C51A70">
      <w:pPr>
        <w:pStyle w:val="Heading2"/>
        <w:numPr>
          <w:ilvl w:val="0"/>
          <w:numId w:val="8"/>
        </w:numPr>
        <w:spacing w:before="0" w:beforeAutospacing="0" w:after="0" w:afterAutospacing="0"/>
        <w:rPr>
          <w:b w:val="0"/>
          <w:sz w:val="24"/>
          <w:szCs w:val="24"/>
        </w:rPr>
      </w:pPr>
      <w:r w:rsidRPr="00C51A70">
        <w:rPr>
          <w:rFonts w:asciiTheme="minorHAnsi" w:hAnsiTheme="minorHAnsi" w:cstheme="minorHAnsi"/>
          <w:b w:val="0"/>
          <w:bCs w:val="0"/>
          <w:sz w:val="24"/>
          <w:szCs w:val="24"/>
        </w:rPr>
        <w:t xml:space="preserve">HUNCH stands for High School Students United with NASA to Create Hardware and is looking to extend its message of </w:t>
      </w:r>
      <w:r w:rsidRPr="00C51A70">
        <w:rPr>
          <w:rFonts w:asciiTheme="minorHAnsi" w:hAnsiTheme="minorHAnsi" w:cstheme="minorHAnsi"/>
          <w:b w:val="0"/>
          <w:sz w:val="24"/>
          <w:szCs w:val="24"/>
        </w:rPr>
        <w:t>inspiring students through project-based learning to CTE students across the nation</w:t>
      </w:r>
      <w:r w:rsidR="00F32E11" w:rsidRPr="00C51A70">
        <w:rPr>
          <w:rFonts w:asciiTheme="minorHAnsi" w:hAnsiTheme="minorHAnsi" w:cstheme="minorHAnsi"/>
          <w:b w:val="0"/>
          <w:sz w:val="24"/>
          <w:szCs w:val="24"/>
        </w:rPr>
        <w:t>.</w:t>
      </w:r>
      <w:r w:rsidR="00CC4D31" w:rsidRPr="00C51A70">
        <w:rPr>
          <w:rFonts w:asciiTheme="minorHAnsi" w:hAnsiTheme="minorHAnsi" w:cstheme="minorHAnsi"/>
          <w:b w:val="0"/>
          <w:sz w:val="24"/>
          <w:szCs w:val="24"/>
        </w:rPr>
        <w:t xml:space="preserve"> </w:t>
      </w:r>
      <w:r w:rsidRPr="00C51A70">
        <w:rPr>
          <w:rFonts w:asciiTheme="minorHAnsi" w:hAnsiTheme="minorHAnsi" w:cstheme="minorHAnsi"/>
          <w:b w:val="0"/>
          <w:sz w:val="24"/>
          <w:szCs w:val="24"/>
        </w:rPr>
        <w:t xml:space="preserve"> NASA HUNCH</w:t>
      </w:r>
      <w:r w:rsidR="00CC4D31" w:rsidRPr="00C51A70">
        <w:rPr>
          <w:rFonts w:asciiTheme="minorHAnsi" w:hAnsiTheme="minorHAnsi" w:cstheme="minorHAnsi"/>
          <w:b w:val="0"/>
          <w:sz w:val="24"/>
          <w:szCs w:val="24"/>
        </w:rPr>
        <w:t>’</w:t>
      </w:r>
      <w:r w:rsidRPr="00C51A70">
        <w:rPr>
          <w:rFonts w:asciiTheme="minorHAnsi" w:hAnsiTheme="minorHAnsi" w:cstheme="minorHAnsi"/>
          <w:b w:val="0"/>
          <w:sz w:val="24"/>
          <w:szCs w:val="24"/>
        </w:rPr>
        <w:t>s</w:t>
      </w:r>
      <w:r w:rsidR="00CC4D31" w:rsidRPr="00C51A70">
        <w:rPr>
          <w:rFonts w:asciiTheme="minorHAnsi" w:hAnsiTheme="minorHAnsi" w:cstheme="minorHAnsi"/>
          <w:b w:val="0"/>
          <w:sz w:val="24"/>
          <w:szCs w:val="24"/>
        </w:rPr>
        <w:t xml:space="preserve"> video challenge</w:t>
      </w:r>
      <w:r w:rsidRPr="00C51A70">
        <w:rPr>
          <w:rFonts w:asciiTheme="minorHAnsi" w:hAnsiTheme="minorHAnsi" w:cstheme="minorHAnsi"/>
          <w:b w:val="0"/>
          <w:sz w:val="24"/>
          <w:szCs w:val="24"/>
        </w:rPr>
        <w:t xml:space="preserve"> offer</w:t>
      </w:r>
      <w:r w:rsidR="00CC4D31" w:rsidRPr="00C51A70">
        <w:rPr>
          <w:rFonts w:asciiTheme="minorHAnsi" w:hAnsiTheme="minorHAnsi" w:cstheme="minorHAnsi"/>
          <w:b w:val="0"/>
          <w:sz w:val="24"/>
          <w:szCs w:val="24"/>
        </w:rPr>
        <w:t>s</w:t>
      </w:r>
      <w:r w:rsidRPr="00C51A70">
        <w:rPr>
          <w:rFonts w:asciiTheme="minorHAnsi" w:hAnsiTheme="minorHAnsi" w:cstheme="minorHAnsi"/>
          <w:b w:val="0"/>
          <w:sz w:val="24"/>
          <w:szCs w:val="24"/>
        </w:rPr>
        <w:t xml:space="preserve"> students the opportunity to</w:t>
      </w:r>
      <w:r w:rsidR="00CC4D31" w:rsidRPr="00C51A70">
        <w:rPr>
          <w:rFonts w:asciiTheme="minorHAnsi" w:hAnsiTheme="minorHAnsi" w:cstheme="minorHAnsi"/>
          <w:b w:val="0"/>
          <w:sz w:val="24"/>
          <w:szCs w:val="24"/>
        </w:rPr>
        <w:t xml:space="preserve"> promote NASA and its missions through </w:t>
      </w:r>
      <w:r w:rsidR="009E2536">
        <w:rPr>
          <w:rFonts w:asciiTheme="minorHAnsi" w:hAnsiTheme="minorHAnsi" w:cstheme="minorHAnsi"/>
          <w:b w:val="0"/>
          <w:sz w:val="24"/>
          <w:szCs w:val="24"/>
        </w:rPr>
        <w:t>inspiring, creative</w:t>
      </w:r>
      <w:r w:rsidR="00703D34">
        <w:rPr>
          <w:rFonts w:asciiTheme="minorHAnsi" w:hAnsiTheme="minorHAnsi" w:cstheme="minorHAnsi"/>
          <w:b w:val="0"/>
          <w:sz w:val="24"/>
          <w:szCs w:val="24"/>
        </w:rPr>
        <w:t>,</w:t>
      </w:r>
      <w:r w:rsidR="009E2536">
        <w:rPr>
          <w:rFonts w:asciiTheme="minorHAnsi" w:hAnsiTheme="minorHAnsi" w:cstheme="minorHAnsi"/>
          <w:b w:val="0"/>
          <w:sz w:val="24"/>
          <w:szCs w:val="24"/>
        </w:rPr>
        <w:t xml:space="preserve"> and educational </w:t>
      </w:r>
      <w:r w:rsidR="00CC4D31" w:rsidRPr="00C51A70">
        <w:rPr>
          <w:rFonts w:asciiTheme="minorHAnsi" w:hAnsiTheme="minorHAnsi" w:cstheme="minorHAnsi"/>
          <w:b w:val="0"/>
          <w:sz w:val="24"/>
          <w:szCs w:val="24"/>
        </w:rPr>
        <w:t>video</w:t>
      </w:r>
      <w:r w:rsidR="009E2536">
        <w:rPr>
          <w:rFonts w:asciiTheme="minorHAnsi" w:hAnsiTheme="minorHAnsi" w:cstheme="minorHAnsi"/>
          <w:b w:val="0"/>
          <w:sz w:val="24"/>
          <w:szCs w:val="24"/>
        </w:rPr>
        <w:t>s</w:t>
      </w:r>
      <w:r w:rsidR="00F32E11" w:rsidRPr="00C51A70">
        <w:rPr>
          <w:rFonts w:asciiTheme="minorHAnsi" w:hAnsiTheme="minorHAnsi" w:cstheme="minorHAnsi"/>
          <w:b w:val="0"/>
          <w:sz w:val="24"/>
          <w:szCs w:val="24"/>
        </w:rPr>
        <w:t xml:space="preserve"> </w:t>
      </w:r>
      <w:r w:rsidR="009E2536">
        <w:rPr>
          <w:rFonts w:asciiTheme="minorHAnsi" w:hAnsiTheme="minorHAnsi" w:cstheme="minorHAnsi"/>
          <w:b w:val="0"/>
          <w:sz w:val="24"/>
          <w:szCs w:val="24"/>
        </w:rPr>
        <w:t>for</w:t>
      </w:r>
      <w:r w:rsidR="00F32E11" w:rsidRPr="00C51A70">
        <w:rPr>
          <w:rFonts w:asciiTheme="minorHAnsi" w:hAnsiTheme="minorHAnsi" w:cstheme="minorHAnsi"/>
          <w:b w:val="0"/>
          <w:sz w:val="24"/>
          <w:szCs w:val="24"/>
        </w:rPr>
        <w:t xml:space="preserve"> </w:t>
      </w:r>
      <w:r w:rsidR="009E2536">
        <w:rPr>
          <w:rFonts w:asciiTheme="minorHAnsi" w:hAnsiTheme="minorHAnsi" w:cstheme="minorHAnsi"/>
          <w:b w:val="0"/>
          <w:sz w:val="24"/>
          <w:szCs w:val="24"/>
        </w:rPr>
        <w:t>their peer</w:t>
      </w:r>
      <w:r w:rsidR="00F32E11" w:rsidRPr="00C51A70">
        <w:rPr>
          <w:rFonts w:asciiTheme="minorHAnsi" w:hAnsiTheme="minorHAnsi" w:cstheme="minorHAnsi"/>
          <w:b w:val="0"/>
          <w:sz w:val="24"/>
          <w:szCs w:val="24"/>
        </w:rPr>
        <w:t>s</w:t>
      </w:r>
      <w:r w:rsidR="00CC4D31" w:rsidRPr="00C51A70">
        <w:rPr>
          <w:rFonts w:asciiTheme="minorHAnsi" w:hAnsiTheme="minorHAnsi" w:cstheme="minorHAnsi"/>
          <w:b w:val="0"/>
          <w:sz w:val="24"/>
          <w:szCs w:val="24"/>
        </w:rPr>
        <w:t xml:space="preserve">. </w:t>
      </w:r>
      <w:r w:rsidRPr="00C51A70">
        <w:rPr>
          <w:rFonts w:asciiTheme="minorHAnsi" w:hAnsiTheme="minorHAnsi" w:cstheme="minorHAnsi"/>
          <w:b w:val="0"/>
          <w:sz w:val="24"/>
          <w:szCs w:val="24"/>
        </w:rPr>
        <w:t xml:space="preserve"> </w:t>
      </w:r>
    </w:p>
    <w:p w14:paraId="6DE0DCDC" w14:textId="77777777" w:rsidR="007207D3" w:rsidRPr="00C51A70" w:rsidRDefault="007207D3" w:rsidP="007207D3">
      <w:pPr>
        <w:pStyle w:val="Heading2"/>
        <w:spacing w:before="0" w:beforeAutospacing="0" w:after="0" w:afterAutospacing="0"/>
        <w:ind w:left="1440"/>
        <w:rPr>
          <w:b w:val="0"/>
          <w:sz w:val="24"/>
          <w:szCs w:val="24"/>
        </w:rPr>
      </w:pPr>
    </w:p>
    <w:p w14:paraId="2FF8C918" w14:textId="042EB06D" w:rsidR="00634E90" w:rsidRDefault="00634E90" w:rsidP="00CD1246">
      <w:pPr>
        <w:pStyle w:val="Heading2"/>
        <w:numPr>
          <w:ilvl w:val="0"/>
          <w:numId w:val="1"/>
        </w:numPr>
        <w:spacing w:before="0" w:beforeAutospacing="0" w:after="0" w:afterAutospacing="0"/>
        <w:rPr>
          <w:rFonts w:asciiTheme="minorHAnsi" w:hAnsiTheme="minorHAnsi" w:cstheme="minorHAnsi"/>
          <w:sz w:val="24"/>
          <w:szCs w:val="24"/>
        </w:rPr>
      </w:pPr>
      <w:r w:rsidRPr="007207D3">
        <w:rPr>
          <w:rFonts w:asciiTheme="minorHAnsi" w:hAnsiTheme="minorHAnsi" w:cstheme="minorHAnsi"/>
          <w:sz w:val="24"/>
          <w:szCs w:val="24"/>
        </w:rPr>
        <w:t>Understand the Goal of the video challenge</w:t>
      </w:r>
    </w:p>
    <w:p w14:paraId="0E32E944" w14:textId="77777777" w:rsidR="007207D3" w:rsidRPr="007207D3" w:rsidRDefault="007207D3" w:rsidP="007207D3">
      <w:pPr>
        <w:pStyle w:val="Heading2"/>
        <w:spacing w:before="0" w:beforeAutospacing="0" w:after="0" w:afterAutospacing="0"/>
        <w:ind w:left="720"/>
        <w:rPr>
          <w:rFonts w:asciiTheme="minorHAnsi" w:hAnsiTheme="minorHAnsi" w:cstheme="minorHAnsi"/>
          <w:sz w:val="24"/>
          <w:szCs w:val="24"/>
        </w:rPr>
      </w:pPr>
    </w:p>
    <w:p w14:paraId="76475DDB" w14:textId="065326D0" w:rsidR="00634E90" w:rsidRDefault="00634E90" w:rsidP="00C51A70">
      <w:pPr>
        <w:pStyle w:val="ListParagraph"/>
        <w:numPr>
          <w:ilvl w:val="0"/>
          <w:numId w:val="9"/>
        </w:numPr>
        <w:rPr>
          <w:rFonts w:cstheme="minorHAnsi"/>
          <w:sz w:val="24"/>
          <w:szCs w:val="24"/>
          <w:shd w:val="clear" w:color="auto" w:fill="FFFFFF"/>
        </w:rPr>
      </w:pPr>
      <w:r w:rsidRPr="00C51A70">
        <w:rPr>
          <w:rFonts w:cstheme="minorHAnsi"/>
          <w:sz w:val="24"/>
          <w:szCs w:val="24"/>
          <w:shd w:val="clear" w:color="auto" w:fill="FFFFFF"/>
        </w:rPr>
        <w:t xml:space="preserve">Inspire </w:t>
      </w:r>
      <w:r w:rsidR="00E563D9">
        <w:rPr>
          <w:rFonts w:cstheme="minorHAnsi"/>
          <w:sz w:val="24"/>
          <w:szCs w:val="24"/>
          <w:shd w:val="clear" w:color="auto" w:fill="FFFFFF"/>
        </w:rPr>
        <w:t xml:space="preserve">and educate </w:t>
      </w:r>
      <w:r w:rsidRPr="00C51A70">
        <w:rPr>
          <w:rFonts w:cstheme="minorHAnsi"/>
          <w:sz w:val="24"/>
          <w:szCs w:val="24"/>
          <w:shd w:val="clear" w:color="auto" w:fill="FFFFFF"/>
        </w:rPr>
        <w:t>students</w:t>
      </w:r>
      <w:r w:rsidR="00E563D9">
        <w:rPr>
          <w:rFonts w:cstheme="minorHAnsi"/>
          <w:sz w:val="24"/>
          <w:szCs w:val="24"/>
          <w:shd w:val="clear" w:color="auto" w:fill="FFFFFF"/>
        </w:rPr>
        <w:t xml:space="preserve"> of all ages</w:t>
      </w:r>
      <w:r w:rsidRPr="00C51A70">
        <w:rPr>
          <w:rFonts w:cstheme="minorHAnsi"/>
          <w:sz w:val="24"/>
          <w:szCs w:val="24"/>
          <w:shd w:val="clear" w:color="auto" w:fill="FFFFFF"/>
        </w:rPr>
        <w:t xml:space="preserve"> by sparking their imagination and creativity as well as broadening their </w:t>
      </w:r>
      <w:r w:rsidR="00E563D9">
        <w:rPr>
          <w:rFonts w:cstheme="minorHAnsi"/>
          <w:sz w:val="24"/>
          <w:szCs w:val="24"/>
          <w:shd w:val="clear" w:color="auto" w:fill="FFFFFF"/>
        </w:rPr>
        <w:t>own knowledge</w:t>
      </w:r>
      <w:r w:rsidRPr="00C51A70">
        <w:rPr>
          <w:rFonts w:cstheme="minorHAnsi"/>
          <w:sz w:val="24"/>
          <w:szCs w:val="24"/>
          <w:shd w:val="clear" w:color="auto" w:fill="FFFFFF"/>
        </w:rPr>
        <w:t xml:space="preserve"> about </w:t>
      </w:r>
      <w:r w:rsidR="00C51A70">
        <w:rPr>
          <w:rFonts w:cstheme="minorHAnsi"/>
          <w:sz w:val="24"/>
          <w:szCs w:val="24"/>
          <w:shd w:val="clear" w:color="auto" w:fill="FFFFFF"/>
        </w:rPr>
        <w:t>NASA’s missions</w:t>
      </w:r>
      <w:r w:rsidRPr="00C51A70">
        <w:rPr>
          <w:rFonts w:cstheme="minorHAnsi"/>
          <w:sz w:val="24"/>
          <w:szCs w:val="24"/>
          <w:shd w:val="clear" w:color="auto" w:fill="FFFFFF"/>
        </w:rPr>
        <w:t xml:space="preserve"> </w:t>
      </w:r>
      <w:r w:rsidR="00E563D9">
        <w:rPr>
          <w:rFonts w:cstheme="minorHAnsi"/>
          <w:sz w:val="24"/>
          <w:szCs w:val="24"/>
          <w:shd w:val="clear" w:color="auto" w:fill="FFFFFF"/>
        </w:rPr>
        <w:t>and the CTE careers</w:t>
      </w:r>
      <w:r w:rsidRPr="00C51A70">
        <w:rPr>
          <w:rFonts w:cstheme="minorHAnsi"/>
          <w:sz w:val="24"/>
          <w:szCs w:val="24"/>
          <w:shd w:val="clear" w:color="auto" w:fill="FFFFFF"/>
        </w:rPr>
        <w:t>.</w:t>
      </w:r>
    </w:p>
    <w:p w14:paraId="5C3106E6" w14:textId="6974B682" w:rsidR="00C51A70" w:rsidRDefault="00C51A70" w:rsidP="00C51A70">
      <w:pPr>
        <w:pStyle w:val="ListParagraph"/>
        <w:numPr>
          <w:ilvl w:val="0"/>
          <w:numId w:val="9"/>
        </w:numPr>
        <w:rPr>
          <w:rFonts w:cstheme="minorHAnsi"/>
          <w:sz w:val="24"/>
          <w:szCs w:val="24"/>
          <w:shd w:val="clear" w:color="auto" w:fill="FFFFFF"/>
        </w:rPr>
      </w:pPr>
      <w:r>
        <w:rPr>
          <w:rFonts w:cstheme="minorHAnsi"/>
          <w:sz w:val="24"/>
          <w:szCs w:val="24"/>
          <w:shd w:val="clear" w:color="auto" w:fill="FFFFFF"/>
        </w:rPr>
        <w:t xml:space="preserve">The audience for the videos </w:t>
      </w:r>
      <w:r w:rsidR="00537881">
        <w:rPr>
          <w:rFonts w:cstheme="minorHAnsi"/>
          <w:sz w:val="24"/>
          <w:szCs w:val="24"/>
          <w:shd w:val="clear" w:color="auto" w:fill="FFFFFF"/>
        </w:rPr>
        <w:t>is</w:t>
      </w:r>
      <w:r>
        <w:rPr>
          <w:rFonts w:cstheme="minorHAnsi"/>
          <w:sz w:val="24"/>
          <w:szCs w:val="24"/>
          <w:shd w:val="clear" w:color="auto" w:fill="FFFFFF"/>
        </w:rPr>
        <w:t xml:space="preserve"> </w:t>
      </w:r>
      <w:r w:rsidR="00E563D9">
        <w:rPr>
          <w:rFonts w:cstheme="minorHAnsi"/>
          <w:sz w:val="24"/>
          <w:szCs w:val="24"/>
          <w:shd w:val="clear" w:color="auto" w:fill="FFFFFF"/>
        </w:rPr>
        <w:t xml:space="preserve">the peers of </w:t>
      </w:r>
      <w:r>
        <w:rPr>
          <w:rFonts w:cstheme="minorHAnsi"/>
          <w:sz w:val="24"/>
          <w:szCs w:val="24"/>
          <w:shd w:val="clear" w:color="auto" w:fill="FFFFFF"/>
        </w:rPr>
        <w:t xml:space="preserve">students </w:t>
      </w:r>
      <w:r w:rsidR="00E563D9">
        <w:rPr>
          <w:rFonts w:cstheme="minorHAnsi"/>
          <w:sz w:val="24"/>
          <w:szCs w:val="24"/>
          <w:shd w:val="clear" w:color="auto" w:fill="FFFFFF"/>
        </w:rPr>
        <w:t>making the videos</w:t>
      </w:r>
      <w:r>
        <w:rPr>
          <w:rFonts w:cstheme="minorHAnsi"/>
          <w:sz w:val="24"/>
          <w:szCs w:val="24"/>
          <w:shd w:val="clear" w:color="auto" w:fill="FFFFFF"/>
        </w:rPr>
        <w:t>.  The videos should inspire and educate those watching the videos about NASA’s missions</w:t>
      </w:r>
      <w:r w:rsidR="00E563D9">
        <w:rPr>
          <w:rFonts w:cstheme="minorHAnsi"/>
          <w:sz w:val="24"/>
          <w:szCs w:val="24"/>
          <w:shd w:val="clear" w:color="auto" w:fill="FFFFFF"/>
        </w:rPr>
        <w:t xml:space="preserve"> and the CTE careers needed to fulfill these missions</w:t>
      </w:r>
      <w:r>
        <w:rPr>
          <w:rFonts w:cstheme="minorHAnsi"/>
          <w:sz w:val="24"/>
          <w:szCs w:val="24"/>
          <w:shd w:val="clear" w:color="auto" w:fill="FFFFFF"/>
        </w:rPr>
        <w:t>.</w:t>
      </w:r>
    </w:p>
    <w:p w14:paraId="3776C96D" w14:textId="77777777" w:rsidR="007207D3" w:rsidRPr="00C51A70" w:rsidRDefault="007207D3" w:rsidP="007207D3">
      <w:pPr>
        <w:pStyle w:val="ListParagraph"/>
        <w:ind w:left="1440"/>
        <w:rPr>
          <w:rFonts w:cstheme="minorHAnsi"/>
          <w:sz w:val="24"/>
          <w:szCs w:val="24"/>
          <w:shd w:val="clear" w:color="auto" w:fill="FFFFFF"/>
        </w:rPr>
      </w:pPr>
    </w:p>
    <w:p w14:paraId="2AE886FB" w14:textId="631A3A34" w:rsidR="00634E90" w:rsidRDefault="00634E90" w:rsidP="00634E90">
      <w:pPr>
        <w:pStyle w:val="ListParagraph"/>
        <w:numPr>
          <w:ilvl w:val="0"/>
          <w:numId w:val="1"/>
        </w:numPr>
        <w:rPr>
          <w:rFonts w:cstheme="minorHAnsi"/>
          <w:b/>
          <w:bCs/>
          <w:sz w:val="24"/>
          <w:szCs w:val="24"/>
          <w:shd w:val="clear" w:color="auto" w:fill="FFFFFF"/>
        </w:rPr>
      </w:pPr>
      <w:r w:rsidRPr="007207D3">
        <w:rPr>
          <w:rFonts w:cstheme="minorHAnsi"/>
          <w:b/>
          <w:bCs/>
          <w:sz w:val="24"/>
          <w:szCs w:val="24"/>
          <w:shd w:val="clear" w:color="auto" w:fill="FFFFFF"/>
        </w:rPr>
        <w:t>Understanding the current Theme of the Video Challenge</w:t>
      </w:r>
    </w:p>
    <w:p w14:paraId="0037D468" w14:textId="77777777" w:rsidR="007207D3" w:rsidRPr="007207D3" w:rsidRDefault="007207D3" w:rsidP="007207D3">
      <w:pPr>
        <w:pStyle w:val="ListParagraph"/>
        <w:rPr>
          <w:rFonts w:cstheme="minorHAnsi"/>
          <w:b/>
          <w:bCs/>
          <w:sz w:val="24"/>
          <w:szCs w:val="24"/>
          <w:shd w:val="clear" w:color="auto" w:fill="FFFFFF"/>
        </w:rPr>
      </w:pPr>
    </w:p>
    <w:p w14:paraId="1F9382BD" w14:textId="6A230DD1" w:rsidR="00C51A70" w:rsidRPr="00C51A70" w:rsidRDefault="00C51A70" w:rsidP="00C51A70">
      <w:pPr>
        <w:pStyle w:val="ListParagraph"/>
        <w:numPr>
          <w:ilvl w:val="0"/>
          <w:numId w:val="10"/>
        </w:numPr>
        <w:rPr>
          <w:rFonts w:cstheme="minorHAnsi"/>
          <w:sz w:val="24"/>
          <w:szCs w:val="24"/>
          <w:shd w:val="clear" w:color="auto" w:fill="FFFFFF"/>
        </w:rPr>
      </w:pPr>
      <w:r w:rsidRPr="00C51A70">
        <w:rPr>
          <w:rFonts w:cstheme="minorHAnsi"/>
          <w:sz w:val="24"/>
          <w:szCs w:val="24"/>
          <w:shd w:val="clear" w:color="auto" w:fill="FFFFFF"/>
        </w:rPr>
        <w:t>Research the theme which changes for each school year</w:t>
      </w:r>
      <w:r w:rsidR="00D85DD5">
        <w:rPr>
          <w:rFonts w:cstheme="minorHAnsi"/>
          <w:sz w:val="24"/>
          <w:szCs w:val="24"/>
          <w:shd w:val="clear" w:color="auto" w:fill="FFFFFF"/>
        </w:rPr>
        <w:t xml:space="preserve"> for the 202</w:t>
      </w:r>
      <w:r w:rsidR="00703D34">
        <w:rPr>
          <w:rFonts w:cstheme="minorHAnsi"/>
          <w:sz w:val="24"/>
          <w:szCs w:val="24"/>
          <w:shd w:val="clear" w:color="auto" w:fill="FFFFFF"/>
        </w:rPr>
        <w:t>3</w:t>
      </w:r>
      <w:r w:rsidR="00D85DD5">
        <w:rPr>
          <w:rFonts w:cstheme="minorHAnsi"/>
          <w:sz w:val="24"/>
          <w:szCs w:val="24"/>
          <w:shd w:val="clear" w:color="auto" w:fill="FFFFFF"/>
        </w:rPr>
        <w:t>-202</w:t>
      </w:r>
      <w:r w:rsidR="00703D34">
        <w:rPr>
          <w:rFonts w:cstheme="minorHAnsi"/>
          <w:sz w:val="24"/>
          <w:szCs w:val="24"/>
          <w:shd w:val="clear" w:color="auto" w:fill="FFFFFF"/>
        </w:rPr>
        <w:t>4</w:t>
      </w:r>
      <w:r w:rsidR="00D85DD5">
        <w:rPr>
          <w:rFonts w:cstheme="minorHAnsi"/>
          <w:sz w:val="24"/>
          <w:szCs w:val="24"/>
          <w:shd w:val="clear" w:color="auto" w:fill="FFFFFF"/>
        </w:rPr>
        <w:t xml:space="preserve"> the theme is </w:t>
      </w:r>
      <w:r w:rsidR="00D85DD5" w:rsidRPr="00D85DD5">
        <w:rPr>
          <w:rFonts w:cstheme="minorHAnsi"/>
          <w:b/>
          <w:bCs/>
          <w:i/>
          <w:iCs/>
          <w:sz w:val="24"/>
          <w:szCs w:val="24"/>
          <w:shd w:val="clear" w:color="auto" w:fill="FFFFFF"/>
        </w:rPr>
        <w:t>W</w:t>
      </w:r>
      <w:r w:rsidR="008505F0">
        <w:rPr>
          <w:rFonts w:cstheme="minorHAnsi"/>
          <w:b/>
          <w:bCs/>
          <w:i/>
          <w:iCs/>
          <w:sz w:val="24"/>
          <w:szCs w:val="24"/>
          <w:shd w:val="clear" w:color="auto" w:fill="FFFFFF"/>
        </w:rPr>
        <w:t xml:space="preserve">hy Go </w:t>
      </w:r>
      <w:proofErr w:type="gramStart"/>
      <w:r w:rsidR="008505F0">
        <w:rPr>
          <w:rFonts w:cstheme="minorHAnsi"/>
          <w:b/>
          <w:bCs/>
          <w:i/>
          <w:iCs/>
          <w:sz w:val="24"/>
          <w:szCs w:val="24"/>
          <w:shd w:val="clear" w:color="auto" w:fill="FFFFFF"/>
        </w:rPr>
        <w:t>To</w:t>
      </w:r>
      <w:proofErr w:type="gramEnd"/>
      <w:r w:rsidR="008505F0">
        <w:rPr>
          <w:rFonts w:cstheme="minorHAnsi"/>
          <w:b/>
          <w:bCs/>
          <w:i/>
          <w:iCs/>
          <w:sz w:val="24"/>
          <w:szCs w:val="24"/>
          <w:shd w:val="clear" w:color="auto" w:fill="FFFFFF"/>
        </w:rPr>
        <w:t xml:space="preserve"> The Moon</w:t>
      </w:r>
      <w:r w:rsidR="00D85DD5" w:rsidRPr="00D85DD5">
        <w:rPr>
          <w:rFonts w:cstheme="minorHAnsi"/>
          <w:b/>
          <w:bCs/>
          <w:i/>
          <w:iCs/>
          <w:sz w:val="24"/>
          <w:szCs w:val="24"/>
          <w:shd w:val="clear" w:color="auto" w:fill="FFFFFF"/>
        </w:rPr>
        <w:t>?</w:t>
      </w:r>
    </w:p>
    <w:p w14:paraId="382DA787" w14:textId="77777777" w:rsidR="007207D3" w:rsidRDefault="007207D3" w:rsidP="007207D3">
      <w:pPr>
        <w:pStyle w:val="ListParagraph"/>
        <w:ind w:left="1440"/>
        <w:rPr>
          <w:rFonts w:cstheme="minorHAnsi"/>
          <w:sz w:val="24"/>
          <w:szCs w:val="24"/>
          <w:shd w:val="clear" w:color="auto" w:fill="FFFFFF"/>
        </w:rPr>
      </w:pPr>
    </w:p>
    <w:p w14:paraId="4E9AB3B7" w14:textId="4A80C7F9" w:rsidR="00660261" w:rsidRDefault="00660261" w:rsidP="00660261">
      <w:pPr>
        <w:pStyle w:val="ListParagraph"/>
        <w:numPr>
          <w:ilvl w:val="0"/>
          <w:numId w:val="1"/>
        </w:numPr>
        <w:rPr>
          <w:rFonts w:cstheme="minorHAnsi"/>
          <w:b/>
          <w:bCs/>
          <w:sz w:val="24"/>
          <w:szCs w:val="24"/>
          <w:shd w:val="clear" w:color="auto" w:fill="FFFFFF"/>
        </w:rPr>
      </w:pPr>
      <w:r w:rsidRPr="007207D3">
        <w:rPr>
          <w:rFonts w:cstheme="minorHAnsi"/>
          <w:b/>
          <w:bCs/>
          <w:sz w:val="24"/>
          <w:szCs w:val="24"/>
          <w:shd w:val="clear" w:color="auto" w:fill="FFFFFF"/>
        </w:rPr>
        <w:t>Understanding the rules of the video challenge</w:t>
      </w:r>
    </w:p>
    <w:p w14:paraId="498484CE" w14:textId="77777777" w:rsidR="007207D3" w:rsidRPr="007207D3" w:rsidRDefault="007207D3" w:rsidP="007207D3">
      <w:pPr>
        <w:pStyle w:val="ListParagraph"/>
        <w:rPr>
          <w:rFonts w:cstheme="minorHAnsi"/>
          <w:b/>
          <w:bCs/>
          <w:sz w:val="24"/>
          <w:szCs w:val="24"/>
          <w:shd w:val="clear" w:color="auto" w:fill="FFFFFF"/>
        </w:rPr>
      </w:pPr>
    </w:p>
    <w:p w14:paraId="1FED4DC5" w14:textId="3D2FC31D" w:rsidR="00782096" w:rsidRPr="00C51A70" w:rsidRDefault="00782096" w:rsidP="00782096">
      <w:pPr>
        <w:pStyle w:val="ListParagraph"/>
        <w:rPr>
          <w:rFonts w:cstheme="minorHAnsi"/>
          <w:sz w:val="24"/>
          <w:szCs w:val="24"/>
          <w:shd w:val="clear" w:color="auto" w:fill="FFFFFF"/>
        </w:rPr>
      </w:pPr>
      <w:r w:rsidRPr="00C51A70">
        <w:rPr>
          <w:rFonts w:cstheme="minorHAnsi"/>
          <w:sz w:val="24"/>
          <w:szCs w:val="24"/>
          <w:shd w:val="clear" w:color="auto" w:fill="FFFFFF"/>
        </w:rPr>
        <w:t>The contest is open to students of all ages, including </w:t>
      </w:r>
      <w:r w:rsidRPr="00C51A70">
        <w:rPr>
          <w:rFonts w:cstheme="minorHAnsi"/>
          <w:b/>
          <w:bCs/>
          <w:color w:val="0E6AB0"/>
          <w:sz w:val="24"/>
          <w:szCs w:val="24"/>
          <w:bdr w:val="none" w:sz="0" w:space="0" w:color="auto" w:frame="1"/>
          <w:shd w:val="clear" w:color="auto" w:fill="FFFFFF"/>
        </w:rPr>
        <w:t>elementary, middle school, high school and post</w:t>
      </w:r>
      <w:r w:rsidR="008E7ED1">
        <w:rPr>
          <w:rFonts w:cstheme="minorHAnsi"/>
          <w:b/>
          <w:bCs/>
          <w:color w:val="0E6AB0"/>
          <w:sz w:val="24"/>
          <w:szCs w:val="24"/>
          <w:bdr w:val="none" w:sz="0" w:space="0" w:color="auto" w:frame="1"/>
          <w:shd w:val="clear" w:color="auto" w:fill="FFFFFF"/>
        </w:rPr>
        <w:t>-</w:t>
      </w:r>
      <w:r w:rsidRPr="00C51A70">
        <w:rPr>
          <w:rFonts w:cstheme="minorHAnsi"/>
          <w:b/>
          <w:bCs/>
          <w:color w:val="0E6AB0"/>
          <w:sz w:val="24"/>
          <w:szCs w:val="24"/>
          <w:bdr w:val="none" w:sz="0" w:space="0" w:color="auto" w:frame="1"/>
          <w:shd w:val="clear" w:color="auto" w:fill="FFFFFF"/>
        </w:rPr>
        <w:t>secondary students</w:t>
      </w:r>
      <w:r w:rsidRPr="00C51A70">
        <w:rPr>
          <w:rFonts w:cstheme="minorHAnsi"/>
          <w:color w:val="3C3C3C"/>
          <w:sz w:val="24"/>
          <w:szCs w:val="24"/>
          <w:shd w:val="clear" w:color="auto" w:fill="FFFFFF"/>
        </w:rPr>
        <w:t> </w:t>
      </w:r>
      <w:r w:rsidRPr="00C51A70">
        <w:rPr>
          <w:rFonts w:cstheme="minorHAnsi"/>
          <w:sz w:val="24"/>
          <w:szCs w:val="24"/>
          <w:shd w:val="clear" w:color="auto" w:fill="FFFFFF"/>
        </w:rPr>
        <w:t xml:space="preserve">in any </w:t>
      </w:r>
      <w:r w:rsidR="008E7ED1">
        <w:rPr>
          <w:rFonts w:cstheme="minorHAnsi"/>
          <w:sz w:val="24"/>
          <w:szCs w:val="24"/>
          <w:shd w:val="clear" w:color="auto" w:fill="FFFFFF"/>
        </w:rPr>
        <w:t xml:space="preserve">school or home schooler.  </w:t>
      </w:r>
      <w:r w:rsidRPr="00C51A70">
        <w:rPr>
          <w:rFonts w:cstheme="minorHAnsi"/>
          <w:sz w:val="24"/>
          <w:szCs w:val="24"/>
          <w:shd w:val="clear" w:color="auto" w:fill="FFFFFF"/>
        </w:rPr>
        <w:t xml:space="preserve">Students may enter as individuals or as a team.  There can be as many teams as a school wants to submit.  </w:t>
      </w:r>
      <w:r w:rsidR="008E7ED1">
        <w:rPr>
          <w:rFonts w:cstheme="minorHAnsi"/>
          <w:sz w:val="24"/>
          <w:szCs w:val="24"/>
          <w:shd w:val="clear" w:color="auto" w:fill="FFFFFF"/>
        </w:rPr>
        <w:t>However</w:t>
      </w:r>
      <w:r w:rsidR="00915E7D">
        <w:rPr>
          <w:rFonts w:cstheme="minorHAnsi"/>
          <w:sz w:val="24"/>
          <w:szCs w:val="24"/>
          <w:shd w:val="clear" w:color="auto" w:fill="FFFFFF"/>
        </w:rPr>
        <w:t>,</w:t>
      </w:r>
      <w:r w:rsidR="008E7ED1">
        <w:rPr>
          <w:rFonts w:cstheme="minorHAnsi"/>
          <w:sz w:val="24"/>
          <w:szCs w:val="24"/>
          <w:shd w:val="clear" w:color="auto" w:fill="FFFFFF"/>
        </w:rPr>
        <w:t xml:space="preserve"> students can only submit one video per year</w:t>
      </w:r>
      <w:r w:rsidR="005C5ADD" w:rsidRPr="00C51A70">
        <w:rPr>
          <w:rFonts w:cstheme="minorHAnsi"/>
          <w:sz w:val="24"/>
          <w:szCs w:val="24"/>
          <w:shd w:val="clear" w:color="auto" w:fill="FFFFFF"/>
        </w:rPr>
        <w:t>.</w:t>
      </w:r>
    </w:p>
    <w:p w14:paraId="6DCD53AF" w14:textId="2157D484" w:rsidR="005C5ADD" w:rsidRPr="005C5ADD" w:rsidRDefault="005C5ADD" w:rsidP="005C5ADD">
      <w:pPr>
        <w:numPr>
          <w:ilvl w:val="0"/>
          <w:numId w:val="2"/>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Deadline to submit your video is </w:t>
      </w:r>
      <w:r w:rsidRPr="005C5ADD">
        <w:rPr>
          <w:rFonts w:eastAsia="Times New Roman" w:cstheme="minorHAnsi"/>
          <w:b/>
          <w:bCs/>
          <w:sz w:val="24"/>
          <w:szCs w:val="24"/>
          <w:bdr w:val="none" w:sz="0" w:space="0" w:color="auto" w:frame="1"/>
        </w:rPr>
        <w:t>April 1 at 11:59 p.m. EST</w:t>
      </w:r>
      <w:r w:rsidR="00D85DD5">
        <w:rPr>
          <w:rFonts w:eastAsia="Times New Roman" w:cstheme="minorHAnsi"/>
          <w:b/>
          <w:bCs/>
          <w:sz w:val="24"/>
          <w:szCs w:val="24"/>
          <w:bdr w:val="none" w:sz="0" w:space="0" w:color="auto" w:frame="1"/>
        </w:rPr>
        <w:t xml:space="preserve"> 202</w:t>
      </w:r>
      <w:r w:rsidR="008505F0">
        <w:rPr>
          <w:rFonts w:eastAsia="Times New Roman" w:cstheme="minorHAnsi"/>
          <w:b/>
          <w:bCs/>
          <w:sz w:val="24"/>
          <w:szCs w:val="24"/>
          <w:bdr w:val="none" w:sz="0" w:space="0" w:color="auto" w:frame="1"/>
        </w:rPr>
        <w:t>4</w:t>
      </w:r>
      <w:r w:rsidRPr="005C5ADD">
        <w:rPr>
          <w:rFonts w:eastAsia="Times New Roman" w:cstheme="minorHAnsi"/>
          <w:sz w:val="24"/>
          <w:szCs w:val="24"/>
        </w:rPr>
        <w:t>.</w:t>
      </w:r>
    </w:p>
    <w:p w14:paraId="7783E8B5" w14:textId="77777777" w:rsidR="008342C9" w:rsidRDefault="005C5ADD" w:rsidP="005C5ADD">
      <w:pPr>
        <w:numPr>
          <w:ilvl w:val="0"/>
          <w:numId w:val="2"/>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 xml:space="preserve">Video entries must be 2 minutes </w:t>
      </w:r>
      <w:r w:rsidRPr="008342C9">
        <w:rPr>
          <w:rFonts w:eastAsia="Times New Roman" w:cstheme="minorHAnsi"/>
          <w:sz w:val="24"/>
          <w:szCs w:val="24"/>
          <w:u w:val="single"/>
        </w:rPr>
        <w:t>or less</w:t>
      </w:r>
      <w:r w:rsidRPr="005C5ADD">
        <w:rPr>
          <w:rFonts w:eastAsia="Times New Roman" w:cstheme="minorHAnsi"/>
          <w:sz w:val="24"/>
          <w:szCs w:val="24"/>
        </w:rPr>
        <w:t xml:space="preserve"> in length</w:t>
      </w:r>
    </w:p>
    <w:p w14:paraId="0097AF7F" w14:textId="273F2B96" w:rsidR="005C5ADD" w:rsidRPr="005C5ADD" w:rsidRDefault="005C5ADD" w:rsidP="005C5ADD">
      <w:pPr>
        <w:numPr>
          <w:ilvl w:val="0"/>
          <w:numId w:val="2"/>
        </w:numPr>
        <w:spacing w:after="0" w:line="240" w:lineRule="auto"/>
        <w:ind w:left="960" w:firstLine="0"/>
        <w:textAlignment w:val="baseline"/>
        <w:rPr>
          <w:rFonts w:eastAsia="Times New Roman" w:cstheme="minorHAnsi"/>
          <w:color w:val="3C3C3C"/>
          <w:sz w:val="24"/>
          <w:szCs w:val="24"/>
        </w:rPr>
      </w:pPr>
      <w:r w:rsidRPr="005C5ADD">
        <w:rPr>
          <w:rFonts w:eastAsia="Times New Roman" w:cstheme="minorHAnsi"/>
          <w:sz w:val="24"/>
          <w:szCs w:val="24"/>
        </w:rPr>
        <w:t xml:space="preserve">Entries must </w:t>
      </w:r>
      <w:r w:rsidR="006F3F69" w:rsidRPr="005C5ADD">
        <w:rPr>
          <w:rFonts w:eastAsia="Times New Roman" w:cstheme="minorHAnsi"/>
          <w:sz w:val="24"/>
          <w:szCs w:val="24"/>
        </w:rPr>
        <w:t>include</w:t>
      </w:r>
      <w:r w:rsidRPr="005C5ADD">
        <w:rPr>
          <w:rFonts w:eastAsia="Times New Roman" w:cstheme="minorHAnsi"/>
          <w:sz w:val="24"/>
          <w:szCs w:val="24"/>
        </w:rPr>
        <w:t xml:space="preserve"> </w:t>
      </w:r>
      <w:r w:rsidRPr="006F3F69">
        <w:rPr>
          <w:rFonts w:eastAsia="Times New Roman" w:cstheme="minorHAnsi"/>
          <w:sz w:val="24"/>
          <w:szCs w:val="24"/>
          <w:highlight w:val="yellow"/>
        </w:rPr>
        <w:t>the </w:t>
      </w:r>
      <w:hyperlink r:id="rId7" w:history="1">
        <w:r w:rsidRPr="006F3F69">
          <w:rPr>
            <w:rFonts w:eastAsia="Times New Roman" w:cstheme="minorHAnsi"/>
            <w:color w:val="0E6AB0"/>
            <w:sz w:val="24"/>
            <w:szCs w:val="24"/>
            <w:highlight w:val="yellow"/>
            <w:u w:val="single"/>
            <w:bdr w:val="none" w:sz="0" w:space="0" w:color="auto" w:frame="1"/>
          </w:rPr>
          <w:t>CTE Month and NASA HUNCH logos</w:t>
        </w:r>
      </w:hyperlink>
      <w:r w:rsidRPr="005C5ADD">
        <w:rPr>
          <w:rFonts w:eastAsia="Times New Roman" w:cstheme="minorHAnsi"/>
          <w:color w:val="3C3C3C"/>
          <w:sz w:val="24"/>
          <w:szCs w:val="24"/>
        </w:rPr>
        <w:t>.</w:t>
      </w:r>
    </w:p>
    <w:p w14:paraId="563458CD" w14:textId="77777777" w:rsidR="005C5ADD" w:rsidRPr="005C5ADD" w:rsidRDefault="005C5ADD" w:rsidP="005C5ADD">
      <w:pPr>
        <w:numPr>
          <w:ilvl w:val="0"/>
          <w:numId w:val="2"/>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 xml:space="preserve">Entries must incorporate the following message, presented as text on-screen and/or spoken by talent: </w:t>
      </w:r>
      <w:r w:rsidRPr="008342C9">
        <w:rPr>
          <w:rFonts w:eastAsia="Times New Roman" w:cstheme="minorHAnsi"/>
          <w:sz w:val="24"/>
          <w:szCs w:val="24"/>
          <w:highlight w:val="yellow"/>
        </w:rPr>
        <w:t>“Learn more about career and technical education at ctemonth.org and NASA HUNCH at nasahunch.com.”</w:t>
      </w:r>
    </w:p>
    <w:p w14:paraId="4C46D475" w14:textId="740A399D" w:rsidR="005C5ADD" w:rsidRPr="003C1A7B" w:rsidRDefault="005C5ADD" w:rsidP="005C5ADD">
      <w:pPr>
        <w:numPr>
          <w:ilvl w:val="0"/>
          <w:numId w:val="2"/>
        </w:numPr>
        <w:spacing w:after="0" w:line="240" w:lineRule="auto"/>
        <w:ind w:left="960" w:firstLine="0"/>
        <w:textAlignment w:val="baseline"/>
        <w:rPr>
          <w:rFonts w:eastAsia="Times New Roman" w:cstheme="minorHAnsi"/>
          <w:sz w:val="24"/>
          <w:szCs w:val="24"/>
          <w:highlight w:val="yellow"/>
        </w:rPr>
      </w:pPr>
      <w:r w:rsidRPr="003C1A7B">
        <w:rPr>
          <w:rFonts w:eastAsia="Times New Roman" w:cstheme="minorHAnsi"/>
          <w:sz w:val="24"/>
          <w:szCs w:val="24"/>
          <w:highlight w:val="yellow"/>
        </w:rPr>
        <w:lastRenderedPageBreak/>
        <w:t xml:space="preserve">Videos can be presented in </w:t>
      </w:r>
      <w:r w:rsidR="008342C9" w:rsidRPr="003C1A7B">
        <w:rPr>
          <w:rFonts w:eastAsia="Times New Roman" w:cstheme="minorHAnsi"/>
          <w:sz w:val="24"/>
          <w:szCs w:val="24"/>
          <w:highlight w:val="yellow"/>
        </w:rPr>
        <w:t>students’</w:t>
      </w:r>
      <w:r w:rsidRPr="003C1A7B">
        <w:rPr>
          <w:rFonts w:eastAsia="Times New Roman" w:cstheme="minorHAnsi"/>
          <w:sz w:val="24"/>
          <w:szCs w:val="24"/>
          <w:highlight w:val="yellow"/>
        </w:rPr>
        <w:t xml:space="preserve"> language of choice. However, if not in English, please include readable subtitles.</w:t>
      </w:r>
    </w:p>
    <w:p w14:paraId="00BFE716" w14:textId="77777777" w:rsidR="006F26C0" w:rsidRDefault="005C5ADD" w:rsidP="008342C9">
      <w:pPr>
        <w:numPr>
          <w:ilvl w:val="0"/>
          <w:numId w:val="2"/>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To finalize a submission, email the YouTube link to</w:t>
      </w:r>
      <w:r w:rsidRPr="005C5ADD">
        <w:rPr>
          <w:rFonts w:eastAsia="Times New Roman" w:cstheme="minorHAnsi"/>
          <w:color w:val="3C3C3C"/>
          <w:sz w:val="24"/>
          <w:szCs w:val="24"/>
        </w:rPr>
        <w:t> </w:t>
      </w:r>
      <w:hyperlink r:id="rId8" w:tgtFrame="_blank" w:history="1">
        <w:r w:rsidRPr="005C5ADD">
          <w:rPr>
            <w:rFonts w:eastAsia="Times New Roman" w:cstheme="minorHAnsi"/>
            <w:color w:val="0E6AB0"/>
            <w:sz w:val="24"/>
            <w:szCs w:val="24"/>
            <w:u w:val="single"/>
            <w:bdr w:val="none" w:sz="0" w:space="0" w:color="auto" w:frame="1"/>
          </w:rPr>
          <w:t>videochallenge@acteonline.org</w:t>
        </w:r>
      </w:hyperlink>
      <w:r w:rsidRPr="005C5ADD">
        <w:rPr>
          <w:rFonts w:eastAsia="Times New Roman" w:cstheme="minorHAnsi"/>
          <w:color w:val="3C3C3C"/>
          <w:sz w:val="24"/>
          <w:szCs w:val="24"/>
        </w:rPr>
        <w:t> </w:t>
      </w:r>
      <w:r w:rsidRPr="005C5ADD">
        <w:rPr>
          <w:rFonts w:eastAsia="Times New Roman" w:cstheme="minorHAnsi"/>
          <w:sz w:val="24"/>
          <w:szCs w:val="24"/>
        </w:rPr>
        <w:t xml:space="preserve">and </w:t>
      </w:r>
    </w:p>
    <w:p w14:paraId="7529B3C3" w14:textId="358D1640" w:rsidR="008342C9" w:rsidRDefault="006F26C0" w:rsidP="008342C9">
      <w:pPr>
        <w:numPr>
          <w:ilvl w:val="0"/>
          <w:numId w:val="2"/>
        </w:numPr>
        <w:spacing w:after="0" w:line="240" w:lineRule="auto"/>
        <w:ind w:left="960" w:firstLine="0"/>
        <w:textAlignment w:val="baseline"/>
        <w:rPr>
          <w:rFonts w:eastAsia="Times New Roman" w:cstheme="minorHAnsi"/>
          <w:sz w:val="24"/>
          <w:szCs w:val="24"/>
        </w:rPr>
      </w:pPr>
      <w:r>
        <w:rPr>
          <w:rFonts w:eastAsia="Times New Roman" w:cstheme="minorHAnsi"/>
          <w:sz w:val="24"/>
          <w:szCs w:val="24"/>
        </w:rPr>
        <w:t>Please p</w:t>
      </w:r>
      <w:r w:rsidR="005C5ADD" w:rsidRPr="005C5ADD">
        <w:rPr>
          <w:rFonts w:eastAsia="Times New Roman" w:cstheme="minorHAnsi"/>
          <w:sz w:val="24"/>
          <w:szCs w:val="24"/>
        </w:rPr>
        <w:t xml:space="preserve">rovide </w:t>
      </w:r>
      <w:r>
        <w:rPr>
          <w:rFonts w:eastAsia="Times New Roman" w:cstheme="minorHAnsi"/>
          <w:sz w:val="24"/>
          <w:szCs w:val="24"/>
        </w:rPr>
        <w:t xml:space="preserve">the following with a YouTube link that can be uploaded to the ACTE and NASA </w:t>
      </w:r>
    </w:p>
    <w:p w14:paraId="009B6C9F" w14:textId="3BC3E056" w:rsidR="006F26C0" w:rsidRDefault="006F26C0" w:rsidP="006F26C0">
      <w:pPr>
        <w:spacing w:after="0" w:line="240" w:lineRule="auto"/>
        <w:ind w:left="960"/>
        <w:textAlignment w:val="baseline"/>
        <w:rPr>
          <w:rFonts w:eastAsia="Times New Roman" w:cstheme="minorHAnsi"/>
          <w:sz w:val="24"/>
          <w:szCs w:val="24"/>
        </w:rPr>
      </w:pPr>
      <w:r>
        <w:rPr>
          <w:rFonts w:eastAsia="Times New Roman" w:cstheme="minorHAnsi"/>
          <w:sz w:val="24"/>
          <w:szCs w:val="24"/>
        </w:rPr>
        <w:t xml:space="preserve">         HUNCH YouTube playlist.</w:t>
      </w:r>
    </w:p>
    <w:p w14:paraId="51002857" w14:textId="77777777" w:rsidR="006F26C0" w:rsidRDefault="006F26C0" w:rsidP="006F26C0">
      <w:pPr>
        <w:pStyle w:val="ListParagraph"/>
        <w:numPr>
          <w:ilvl w:val="0"/>
          <w:numId w:val="10"/>
        </w:numPr>
        <w:spacing w:after="0" w:line="240" w:lineRule="auto"/>
        <w:textAlignment w:val="baseline"/>
        <w:rPr>
          <w:rFonts w:eastAsia="Times New Roman" w:cstheme="minorHAnsi"/>
          <w:sz w:val="24"/>
          <w:szCs w:val="24"/>
        </w:rPr>
      </w:pPr>
      <w:r w:rsidRPr="00A10CAF">
        <w:rPr>
          <w:rFonts w:eastAsia="Times New Roman" w:cstheme="minorHAnsi"/>
          <w:b/>
          <w:bCs/>
          <w:sz w:val="24"/>
          <w:szCs w:val="24"/>
        </w:rPr>
        <w:t xml:space="preserve">School </w:t>
      </w:r>
      <w:r>
        <w:rPr>
          <w:rFonts w:eastAsia="Times New Roman" w:cstheme="minorHAnsi"/>
          <w:sz w:val="24"/>
          <w:szCs w:val="24"/>
        </w:rPr>
        <w:t xml:space="preserve">Name and address and </w:t>
      </w:r>
    </w:p>
    <w:p w14:paraId="64822027" w14:textId="50500DBC" w:rsidR="006F26C0" w:rsidRPr="006F26C0" w:rsidRDefault="006F26C0" w:rsidP="006F26C0">
      <w:pPr>
        <w:pStyle w:val="ListParagraph"/>
        <w:numPr>
          <w:ilvl w:val="0"/>
          <w:numId w:val="10"/>
        </w:numPr>
        <w:spacing w:after="0" w:line="240" w:lineRule="auto"/>
        <w:textAlignment w:val="baseline"/>
        <w:rPr>
          <w:rFonts w:eastAsia="Times New Roman" w:cstheme="minorHAnsi"/>
          <w:sz w:val="24"/>
          <w:szCs w:val="24"/>
        </w:rPr>
      </w:pPr>
      <w:r w:rsidRPr="00A10CAF">
        <w:rPr>
          <w:rFonts w:eastAsia="Times New Roman" w:cstheme="minorHAnsi"/>
          <w:b/>
          <w:bCs/>
          <w:sz w:val="24"/>
          <w:szCs w:val="24"/>
        </w:rPr>
        <w:t>Teacher</w:t>
      </w:r>
      <w:r w:rsidR="00A10CAF">
        <w:rPr>
          <w:rFonts w:eastAsia="Times New Roman" w:cstheme="minorHAnsi"/>
          <w:b/>
          <w:bCs/>
          <w:sz w:val="24"/>
          <w:szCs w:val="24"/>
        </w:rPr>
        <w:t>s’</w:t>
      </w:r>
      <w:r>
        <w:rPr>
          <w:rFonts w:eastAsia="Times New Roman" w:cstheme="minorHAnsi"/>
          <w:sz w:val="24"/>
          <w:szCs w:val="24"/>
        </w:rPr>
        <w:t xml:space="preserve"> contact phone number, </w:t>
      </w:r>
      <w:proofErr w:type="gramStart"/>
      <w:r>
        <w:rPr>
          <w:rFonts w:eastAsia="Times New Roman" w:cstheme="minorHAnsi"/>
          <w:sz w:val="24"/>
          <w:szCs w:val="24"/>
        </w:rPr>
        <w:t>email</w:t>
      </w:r>
      <w:proofErr w:type="gramEnd"/>
      <w:r>
        <w:rPr>
          <w:rFonts w:eastAsia="Times New Roman" w:cstheme="minorHAnsi"/>
          <w:sz w:val="24"/>
          <w:szCs w:val="24"/>
        </w:rPr>
        <w:t xml:space="preserve"> and mailing address</w:t>
      </w:r>
    </w:p>
    <w:p w14:paraId="34E028F9" w14:textId="15467094" w:rsidR="008342C9" w:rsidRPr="006F26C0" w:rsidRDefault="006F26C0" w:rsidP="00812EAE">
      <w:pPr>
        <w:numPr>
          <w:ilvl w:val="1"/>
          <w:numId w:val="2"/>
        </w:numPr>
        <w:spacing w:after="0" w:line="240" w:lineRule="auto"/>
        <w:textAlignment w:val="baseline"/>
        <w:rPr>
          <w:rFonts w:eastAsia="Times New Roman" w:cstheme="minorHAnsi"/>
          <w:sz w:val="24"/>
          <w:szCs w:val="24"/>
        </w:rPr>
      </w:pPr>
      <w:r w:rsidRPr="006F26C0">
        <w:rPr>
          <w:rFonts w:eastAsia="Times New Roman" w:cstheme="minorHAnsi"/>
          <w:b/>
          <w:bCs/>
          <w:i/>
          <w:iCs/>
          <w:sz w:val="24"/>
          <w:szCs w:val="24"/>
        </w:rPr>
        <w:t>Students</w:t>
      </w:r>
      <w:r w:rsidR="00A10CAF">
        <w:rPr>
          <w:rFonts w:eastAsia="Times New Roman" w:cstheme="minorHAnsi"/>
          <w:b/>
          <w:bCs/>
          <w:i/>
          <w:iCs/>
          <w:sz w:val="24"/>
          <w:szCs w:val="24"/>
        </w:rPr>
        <w:t>’</w:t>
      </w:r>
      <w:r w:rsidRPr="006F26C0">
        <w:rPr>
          <w:rFonts w:eastAsia="Times New Roman" w:cstheme="minorHAnsi"/>
          <w:b/>
          <w:bCs/>
          <w:i/>
          <w:iCs/>
          <w:sz w:val="24"/>
          <w:szCs w:val="24"/>
        </w:rPr>
        <w:t xml:space="preserve"> </w:t>
      </w:r>
      <w:r w:rsidR="00A10CAF" w:rsidRPr="00A10CAF">
        <w:rPr>
          <w:rFonts w:eastAsia="Times New Roman" w:cstheme="minorHAnsi"/>
          <w:sz w:val="24"/>
          <w:szCs w:val="24"/>
        </w:rPr>
        <w:t>p</w:t>
      </w:r>
      <w:r w:rsidR="005C5ADD" w:rsidRPr="00A10CAF">
        <w:rPr>
          <w:rFonts w:eastAsia="Times New Roman" w:cstheme="minorHAnsi"/>
          <w:sz w:val="24"/>
          <w:szCs w:val="24"/>
        </w:rPr>
        <w:t>hone number</w:t>
      </w:r>
      <w:r w:rsidRPr="00A10CAF">
        <w:rPr>
          <w:rFonts w:eastAsia="Times New Roman" w:cstheme="minorHAnsi"/>
          <w:sz w:val="24"/>
          <w:szCs w:val="24"/>
        </w:rPr>
        <w:t>,</w:t>
      </w:r>
      <w:r w:rsidR="00A10CAF" w:rsidRPr="00A10CAF">
        <w:rPr>
          <w:rFonts w:eastAsia="Times New Roman" w:cstheme="minorHAnsi"/>
          <w:sz w:val="24"/>
          <w:szCs w:val="24"/>
        </w:rPr>
        <w:t xml:space="preserve"> e</w:t>
      </w:r>
      <w:r w:rsidR="008342C9" w:rsidRPr="00A10CAF">
        <w:rPr>
          <w:rFonts w:eastAsia="Times New Roman" w:cstheme="minorHAnsi"/>
          <w:sz w:val="24"/>
          <w:szCs w:val="24"/>
        </w:rPr>
        <w:t>mails</w:t>
      </w:r>
      <w:r w:rsidR="00A10CAF" w:rsidRPr="00A10CAF">
        <w:rPr>
          <w:rFonts w:eastAsia="Times New Roman" w:cstheme="minorHAnsi"/>
          <w:sz w:val="24"/>
          <w:szCs w:val="24"/>
        </w:rPr>
        <w:t>,</w:t>
      </w:r>
      <w:r w:rsidR="008342C9" w:rsidRPr="00A10CAF">
        <w:rPr>
          <w:rFonts w:eastAsia="Times New Roman" w:cstheme="minorHAnsi"/>
          <w:sz w:val="24"/>
          <w:szCs w:val="24"/>
        </w:rPr>
        <w:t xml:space="preserve"> and mailing address</w:t>
      </w:r>
      <w:r w:rsidR="00A10CAF" w:rsidRPr="00A10CAF">
        <w:rPr>
          <w:rFonts w:eastAsia="Times New Roman" w:cstheme="minorHAnsi"/>
          <w:sz w:val="24"/>
          <w:szCs w:val="24"/>
        </w:rPr>
        <w:t>.</w:t>
      </w:r>
      <w:r w:rsidR="008342C9" w:rsidRPr="006F26C0">
        <w:rPr>
          <w:rFonts w:eastAsia="Times New Roman" w:cstheme="minorHAnsi"/>
          <w:sz w:val="24"/>
          <w:szCs w:val="24"/>
        </w:rPr>
        <w:t xml:space="preserve"> If students win the award, we might need to contact them to </w:t>
      </w:r>
      <w:r w:rsidR="00A10CAF">
        <w:rPr>
          <w:rFonts w:eastAsia="Times New Roman" w:cstheme="minorHAnsi"/>
          <w:sz w:val="24"/>
          <w:szCs w:val="24"/>
        </w:rPr>
        <w:t>mail</w:t>
      </w:r>
      <w:r w:rsidR="008342C9" w:rsidRPr="006F26C0">
        <w:rPr>
          <w:rFonts w:eastAsia="Times New Roman" w:cstheme="minorHAnsi"/>
          <w:sz w:val="24"/>
          <w:szCs w:val="24"/>
        </w:rPr>
        <w:t xml:space="preserve"> awards.</w:t>
      </w:r>
      <w:r w:rsidR="005C5ADD" w:rsidRPr="006F26C0">
        <w:rPr>
          <w:rFonts w:eastAsia="Times New Roman" w:cstheme="minorHAnsi"/>
          <w:sz w:val="24"/>
          <w:szCs w:val="24"/>
        </w:rPr>
        <w:t xml:space="preserve"> </w:t>
      </w:r>
    </w:p>
    <w:p w14:paraId="502C6286" w14:textId="77777777" w:rsidR="005C5ADD" w:rsidRPr="005C5ADD" w:rsidRDefault="005C5ADD" w:rsidP="005C5ADD">
      <w:pPr>
        <w:numPr>
          <w:ilvl w:val="0"/>
          <w:numId w:val="2"/>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Entries that contain music or other copyrighted media must be accompanied by proof that entrants have the expressed permission of the original copyright holder. The following are examples of appropriate proof:</w:t>
      </w:r>
    </w:p>
    <w:p w14:paraId="51CC7BEE" w14:textId="77777777" w:rsidR="005C5ADD" w:rsidRPr="005C5ADD" w:rsidRDefault="005C5ADD" w:rsidP="005C5ADD">
      <w:pPr>
        <w:numPr>
          <w:ilvl w:val="1"/>
          <w:numId w:val="2"/>
        </w:numPr>
        <w:spacing w:after="90" w:line="240" w:lineRule="auto"/>
        <w:ind w:left="2370" w:firstLine="0"/>
        <w:textAlignment w:val="baseline"/>
        <w:rPr>
          <w:rFonts w:eastAsia="Times New Roman" w:cstheme="minorHAnsi"/>
          <w:sz w:val="24"/>
          <w:szCs w:val="24"/>
        </w:rPr>
      </w:pPr>
      <w:r w:rsidRPr="005C5ADD">
        <w:rPr>
          <w:rFonts w:eastAsia="Times New Roman" w:cstheme="minorHAnsi"/>
          <w:sz w:val="24"/>
          <w:szCs w:val="24"/>
        </w:rPr>
        <w:t>The name of the song along with the receipt from the school’s purchase of the song</w:t>
      </w:r>
    </w:p>
    <w:p w14:paraId="2CBB3DB7" w14:textId="39FAE88D" w:rsidR="005C5ADD" w:rsidRPr="005C5ADD" w:rsidRDefault="005C5ADD" w:rsidP="005C5ADD">
      <w:pPr>
        <w:numPr>
          <w:ilvl w:val="1"/>
          <w:numId w:val="2"/>
        </w:numPr>
        <w:spacing w:after="90" w:line="240" w:lineRule="auto"/>
        <w:ind w:left="2370" w:firstLine="0"/>
        <w:textAlignment w:val="baseline"/>
        <w:rPr>
          <w:rFonts w:eastAsia="Times New Roman" w:cstheme="minorHAnsi"/>
          <w:sz w:val="24"/>
          <w:szCs w:val="24"/>
        </w:rPr>
      </w:pPr>
      <w:r w:rsidRPr="005C5ADD">
        <w:rPr>
          <w:rFonts w:eastAsia="Times New Roman" w:cstheme="minorHAnsi"/>
          <w:sz w:val="24"/>
          <w:szCs w:val="24"/>
        </w:rPr>
        <w:t>A link to the website or You</w:t>
      </w:r>
      <w:r w:rsidR="00C51A70" w:rsidRPr="00C51A70">
        <w:rPr>
          <w:rFonts w:eastAsia="Times New Roman" w:cstheme="minorHAnsi"/>
          <w:sz w:val="24"/>
          <w:szCs w:val="24"/>
        </w:rPr>
        <w:t>T</w:t>
      </w:r>
      <w:r w:rsidRPr="005C5ADD">
        <w:rPr>
          <w:rFonts w:eastAsia="Times New Roman" w:cstheme="minorHAnsi"/>
          <w:sz w:val="24"/>
          <w:szCs w:val="24"/>
        </w:rPr>
        <w:t>ube video featuring the song</w:t>
      </w:r>
    </w:p>
    <w:p w14:paraId="263B70AC" w14:textId="77777777" w:rsidR="005C5ADD" w:rsidRPr="005C5ADD" w:rsidRDefault="005C5ADD" w:rsidP="005C5ADD">
      <w:pPr>
        <w:numPr>
          <w:ilvl w:val="1"/>
          <w:numId w:val="2"/>
        </w:numPr>
        <w:spacing w:after="90" w:line="240" w:lineRule="auto"/>
        <w:ind w:left="2370" w:firstLine="0"/>
        <w:textAlignment w:val="baseline"/>
        <w:rPr>
          <w:rFonts w:eastAsia="Times New Roman" w:cstheme="minorHAnsi"/>
          <w:sz w:val="24"/>
          <w:szCs w:val="24"/>
        </w:rPr>
      </w:pPr>
      <w:r w:rsidRPr="005C5ADD">
        <w:rPr>
          <w:rFonts w:eastAsia="Times New Roman" w:cstheme="minorHAnsi"/>
          <w:sz w:val="24"/>
          <w:szCs w:val="24"/>
        </w:rPr>
        <w:t>A signed letter or form stating that the music was created by a student in Garage Band or another program and that the student has been given permission for the music to be used royalty free</w:t>
      </w:r>
    </w:p>
    <w:p w14:paraId="515E2C22" w14:textId="3CCC67DB" w:rsidR="005C5ADD" w:rsidRDefault="005C5ADD" w:rsidP="007207D3">
      <w:pPr>
        <w:spacing w:after="0" w:line="240" w:lineRule="auto"/>
        <w:textAlignment w:val="baseline"/>
        <w:rPr>
          <w:rFonts w:eastAsia="Times New Roman" w:cstheme="minorHAnsi"/>
          <w:sz w:val="24"/>
          <w:szCs w:val="24"/>
        </w:rPr>
      </w:pPr>
      <w:r w:rsidRPr="005C5ADD">
        <w:rPr>
          <w:rFonts w:eastAsia="Times New Roman" w:cstheme="minorHAnsi"/>
          <w:sz w:val="24"/>
          <w:szCs w:val="24"/>
        </w:rPr>
        <w:t>Please note: ACTE and NASA HUNCH retain the copyright on any submitted material and reserve the right to use the material in any way or format they see fit. Entries cannot be used for any commercial activity.</w:t>
      </w:r>
    </w:p>
    <w:p w14:paraId="08B91DD2" w14:textId="1FDF5FAB" w:rsidR="00EF7A86" w:rsidRDefault="00EF7A86" w:rsidP="007207D3">
      <w:pPr>
        <w:spacing w:after="0" w:line="240" w:lineRule="auto"/>
        <w:textAlignment w:val="baseline"/>
        <w:rPr>
          <w:rFonts w:eastAsia="Times New Roman" w:cstheme="minorHAnsi"/>
          <w:sz w:val="24"/>
          <w:szCs w:val="24"/>
        </w:rPr>
      </w:pPr>
    </w:p>
    <w:p w14:paraId="08381B9D" w14:textId="0309840A" w:rsidR="00EF7A86" w:rsidRDefault="00EF7A86" w:rsidP="00EF7A86">
      <w:pPr>
        <w:spacing w:after="0" w:line="240" w:lineRule="auto"/>
        <w:textAlignment w:val="baseline"/>
        <w:rPr>
          <w:rStyle w:val="Hyperlink"/>
          <w:rFonts w:eastAsia="Times New Roman" w:cstheme="minorHAnsi"/>
          <w:sz w:val="24"/>
          <w:szCs w:val="24"/>
        </w:rPr>
      </w:pPr>
      <w:r w:rsidRPr="00EF7A86">
        <w:rPr>
          <w:rFonts w:eastAsia="Times New Roman" w:cstheme="minorHAnsi"/>
          <w:sz w:val="24"/>
          <w:szCs w:val="24"/>
        </w:rPr>
        <w:t xml:space="preserve">This year’s rules and regulations can be found at ACTE link </w:t>
      </w:r>
      <w:r w:rsidRPr="00EF7A86">
        <w:rPr>
          <w:rFonts w:eastAsia="Times New Roman" w:cstheme="minorHAnsi"/>
          <w:b/>
          <w:bCs/>
          <w:sz w:val="24"/>
          <w:szCs w:val="24"/>
        </w:rPr>
        <w:t xml:space="preserve">at  </w:t>
      </w:r>
      <w:hyperlink r:id="rId9" w:history="1">
        <w:r w:rsidRPr="00EF7A86">
          <w:rPr>
            <w:rStyle w:val="Hyperlink"/>
            <w:rFonts w:eastAsia="Times New Roman" w:cstheme="minorHAnsi"/>
            <w:sz w:val="24"/>
            <w:szCs w:val="24"/>
          </w:rPr>
          <w:t>https://www.acteonline.org/why-cte/cte-awareness/cte-month/cte-month-2023-and-nasa-hunch-video-challenge/</w:t>
        </w:r>
      </w:hyperlink>
      <w:r w:rsidR="00516BB8">
        <w:rPr>
          <w:rStyle w:val="Hyperlink"/>
          <w:rFonts w:eastAsia="Times New Roman" w:cstheme="minorHAnsi"/>
          <w:sz w:val="24"/>
          <w:szCs w:val="24"/>
        </w:rPr>
        <w:t xml:space="preserve"> </w:t>
      </w:r>
    </w:p>
    <w:p w14:paraId="1F1B32A6" w14:textId="439D4987" w:rsidR="00516BB8" w:rsidRPr="00EF7A86" w:rsidRDefault="00516BB8" w:rsidP="00EF7A86">
      <w:pPr>
        <w:spacing w:after="0" w:line="240" w:lineRule="auto"/>
        <w:textAlignment w:val="baseline"/>
        <w:rPr>
          <w:rFonts w:eastAsia="Times New Roman" w:cstheme="minorHAnsi"/>
          <w:sz w:val="24"/>
          <w:szCs w:val="24"/>
        </w:rPr>
      </w:pPr>
      <w:r w:rsidRPr="00516BB8">
        <w:rPr>
          <w:rStyle w:val="Hyperlink"/>
          <w:rFonts w:eastAsia="Times New Roman" w:cstheme="minorHAnsi"/>
          <w:color w:val="auto"/>
          <w:sz w:val="24"/>
          <w:szCs w:val="24"/>
          <w:u w:val="none"/>
        </w:rPr>
        <w:t>And</w:t>
      </w:r>
      <w:r>
        <w:rPr>
          <w:rStyle w:val="Hyperlink"/>
          <w:rFonts w:eastAsia="Times New Roman" w:cstheme="minorHAnsi"/>
          <w:color w:val="auto"/>
          <w:sz w:val="24"/>
          <w:szCs w:val="24"/>
          <w:u w:val="none"/>
        </w:rPr>
        <w:t xml:space="preserve"> </w:t>
      </w:r>
      <w:r w:rsidRPr="00516BB8">
        <w:rPr>
          <w:rStyle w:val="Hyperlink"/>
          <w:rFonts w:eastAsia="Times New Roman" w:cstheme="minorHAnsi"/>
          <w:sz w:val="24"/>
          <w:szCs w:val="24"/>
        </w:rPr>
        <w:t>https://nasahunch.com/programs/video-and-media</w:t>
      </w:r>
    </w:p>
    <w:p w14:paraId="5765EB80" w14:textId="07FA7B71" w:rsidR="00EF7A86" w:rsidRDefault="006F26C0" w:rsidP="007207D3">
      <w:pPr>
        <w:spacing w:after="0" w:line="240" w:lineRule="auto"/>
        <w:textAlignment w:val="baseline"/>
        <w:rPr>
          <w:rFonts w:eastAsia="Times New Roman" w:cstheme="minorHAnsi"/>
          <w:sz w:val="24"/>
          <w:szCs w:val="24"/>
        </w:rPr>
      </w:pPr>
      <w:r w:rsidRPr="006F26C0">
        <w:rPr>
          <w:rFonts w:eastAsia="Times New Roman" w:cstheme="minorHAnsi"/>
          <w:sz w:val="24"/>
          <w:szCs w:val="24"/>
          <w:highlight w:val="yellow"/>
        </w:rPr>
        <w:t>The above links are not updated for the 2023-2024 competition yet.</w:t>
      </w:r>
    </w:p>
    <w:p w14:paraId="7F539CA3" w14:textId="77777777" w:rsidR="007207D3" w:rsidRPr="005C5ADD" w:rsidRDefault="007207D3" w:rsidP="007207D3">
      <w:pPr>
        <w:spacing w:after="0" w:line="240" w:lineRule="auto"/>
        <w:textAlignment w:val="baseline"/>
        <w:rPr>
          <w:rFonts w:eastAsia="Times New Roman" w:cstheme="minorHAnsi"/>
          <w:sz w:val="24"/>
          <w:szCs w:val="24"/>
        </w:rPr>
      </w:pPr>
    </w:p>
    <w:p w14:paraId="24CFF04A" w14:textId="77777777" w:rsidR="005C5ADD" w:rsidRPr="007207D3" w:rsidRDefault="005C5ADD" w:rsidP="005C5ADD">
      <w:pPr>
        <w:pStyle w:val="ListParagraph"/>
        <w:numPr>
          <w:ilvl w:val="0"/>
          <w:numId w:val="1"/>
        </w:numPr>
        <w:rPr>
          <w:rFonts w:cstheme="minorHAnsi"/>
          <w:b/>
          <w:bCs/>
          <w:sz w:val="24"/>
          <w:szCs w:val="24"/>
          <w:shd w:val="clear" w:color="auto" w:fill="FFFFFF"/>
        </w:rPr>
      </w:pPr>
      <w:r w:rsidRPr="007207D3">
        <w:rPr>
          <w:rFonts w:cstheme="minorHAnsi"/>
          <w:b/>
          <w:bCs/>
          <w:sz w:val="24"/>
          <w:szCs w:val="24"/>
          <w:shd w:val="clear" w:color="auto" w:fill="FFFFFF"/>
        </w:rPr>
        <w:t>Understanding the Awards for the video challenge</w:t>
      </w:r>
    </w:p>
    <w:p w14:paraId="58421BDA" w14:textId="5313BB10" w:rsidR="005C5ADD" w:rsidRPr="007207D3" w:rsidRDefault="005C5ADD" w:rsidP="005C5ADD">
      <w:pPr>
        <w:pStyle w:val="ListParagraph"/>
        <w:spacing w:after="0" w:line="408" w:lineRule="atLeast"/>
        <w:textAlignment w:val="baseline"/>
        <w:rPr>
          <w:rFonts w:eastAsia="Times New Roman" w:cstheme="minorHAnsi"/>
          <w:sz w:val="24"/>
          <w:szCs w:val="24"/>
        </w:rPr>
      </w:pPr>
      <w:r w:rsidRPr="007207D3">
        <w:rPr>
          <w:rFonts w:eastAsia="Times New Roman" w:cstheme="minorHAnsi"/>
          <w:sz w:val="24"/>
          <w:szCs w:val="24"/>
        </w:rPr>
        <w:t>ACTE and NASA HUNCH will announce by </w:t>
      </w:r>
      <w:r w:rsidRPr="007207D3">
        <w:rPr>
          <w:rFonts w:eastAsia="Times New Roman" w:cstheme="minorHAnsi"/>
          <w:b/>
          <w:bCs/>
          <w:sz w:val="24"/>
          <w:szCs w:val="24"/>
          <w:bdr w:val="none" w:sz="0" w:space="0" w:color="auto" w:frame="1"/>
        </w:rPr>
        <w:t>May 16</w:t>
      </w:r>
      <w:r w:rsidRPr="007207D3">
        <w:rPr>
          <w:rFonts w:eastAsia="Times New Roman" w:cstheme="minorHAnsi"/>
          <w:sz w:val="24"/>
          <w:szCs w:val="24"/>
        </w:rPr>
        <w:t>,</w:t>
      </w:r>
      <w:r w:rsidR="00E7005B">
        <w:rPr>
          <w:rFonts w:eastAsia="Times New Roman" w:cstheme="minorHAnsi"/>
          <w:sz w:val="24"/>
          <w:szCs w:val="24"/>
        </w:rPr>
        <w:t xml:space="preserve"> </w:t>
      </w:r>
      <w:r w:rsidR="006F3F69" w:rsidRPr="00E7005B">
        <w:rPr>
          <w:rFonts w:eastAsia="Times New Roman" w:cstheme="minorHAnsi"/>
          <w:b/>
          <w:bCs/>
          <w:sz w:val="24"/>
          <w:szCs w:val="24"/>
        </w:rPr>
        <w:t>202</w:t>
      </w:r>
      <w:r w:rsidR="006F26C0">
        <w:rPr>
          <w:rFonts w:eastAsia="Times New Roman" w:cstheme="minorHAnsi"/>
          <w:b/>
          <w:bCs/>
          <w:sz w:val="24"/>
          <w:szCs w:val="24"/>
        </w:rPr>
        <w:t>4</w:t>
      </w:r>
      <w:r w:rsidR="006F3F69" w:rsidRPr="00E7005B">
        <w:rPr>
          <w:rFonts w:eastAsia="Times New Roman" w:cstheme="minorHAnsi"/>
          <w:b/>
          <w:bCs/>
          <w:sz w:val="24"/>
          <w:szCs w:val="24"/>
        </w:rPr>
        <w:t>,</w:t>
      </w:r>
      <w:r w:rsidRPr="007207D3">
        <w:rPr>
          <w:rFonts w:eastAsia="Times New Roman" w:cstheme="minorHAnsi"/>
          <w:sz w:val="24"/>
          <w:szCs w:val="24"/>
        </w:rPr>
        <w:t xml:space="preserve"> three winners, including one winner in each </w:t>
      </w:r>
      <w:r w:rsidR="00401BC5">
        <w:rPr>
          <w:rFonts w:eastAsia="Times New Roman" w:cstheme="minorHAnsi"/>
          <w:sz w:val="24"/>
          <w:szCs w:val="24"/>
        </w:rPr>
        <w:t xml:space="preserve">of the following </w:t>
      </w:r>
      <w:r w:rsidR="00BC30CD">
        <w:rPr>
          <w:rFonts w:eastAsia="Times New Roman" w:cstheme="minorHAnsi"/>
          <w:sz w:val="24"/>
          <w:szCs w:val="24"/>
        </w:rPr>
        <w:t>grade</w:t>
      </w:r>
      <w:r w:rsidR="00A17C9A">
        <w:rPr>
          <w:rFonts w:eastAsia="Times New Roman" w:cstheme="minorHAnsi"/>
          <w:sz w:val="24"/>
          <w:szCs w:val="24"/>
        </w:rPr>
        <w:t xml:space="preserve"> level</w:t>
      </w:r>
      <w:r w:rsidR="00401BC5">
        <w:rPr>
          <w:rFonts w:eastAsia="Times New Roman" w:cstheme="minorHAnsi"/>
          <w:sz w:val="24"/>
          <w:szCs w:val="24"/>
        </w:rPr>
        <w:t>s</w:t>
      </w:r>
      <w:r w:rsidR="00BC30CD">
        <w:rPr>
          <w:rFonts w:eastAsia="Times New Roman" w:cstheme="minorHAnsi"/>
          <w:sz w:val="24"/>
          <w:szCs w:val="24"/>
        </w:rPr>
        <w:t xml:space="preserve">. </w:t>
      </w:r>
      <w:r w:rsidR="00385058" w:rsidRPr="00915E7D">
        <w:rPr>
          <w:rFonts w:eastAsia="Times New Roman" w:cstheme="minorHAnsi"/>
          <w:b/>
          <w:bCs/>
          <w:sz w:val="24"/>
          <w:szCs w:val="24"/>
        </w:rPr>
        <w:t>K-8</w:t>
      </w:r>
      <w:r w:rsidR="00A17C9A">
        <w:rPr>
          <w:rFonts w:eastAsia="Times New Roman" w:cstheme="minorHAnsi"/>
          <w:sz w:val="24"/>
          <w:szCs w:val="24"/>
        </w:rPr>
        <w:t>,</w:t>
      </w:r>
      <w:r w:rsidR="00BC30CD">
        <w:rPr>
          <w:rFonts w:eastAsia="Times New Roman" w:cstheme="minorHAnsi"/>
          <w:sz w:val="24"/>
          <w:szCs w:val="24"/>
        </w:rPr>
        <w:t xml:space="preserve"> </w:t>
      </w:r>
      <w:r w:rsidR="00BC30CD" w:rsidRPr="00915E7D">
        <w:rPr>
          <w:rFonts w:eastAsia="Times New Roman" w:cstheme="minorHAnsi"/>
          <w:b/>
          <w:bCs/>
          <w:sz w:val="24"/>
          <w:szCs w:val="24"/>
        </w:rPr>
        <w:t xml:space="preserve">high </w:t>
      </w:r>
      <w:r w:rsidR="00A17C9A" w:rsidRPr="00915E7D">
        <w:rPr>
          <w:rFonts w:eastAsia="Times New Roman" w:cstheme="minorHAnsi"/>
          <w:b/>
          <w:bCs/>
          <w:sz w:val="24"/>
          <w:szCs w:val="24"/>
        </w:rPr>
        <w:t>school</w:t>
      </w:r>
      <w:r w:rsidR="00A17C9A">
        <w:rPr>
          <w:rFonts w:eastAsia="Times New Roman" w:cstheme="minorHAnsi"/>
          <w:sz w:val="24"/>
          <w:szCs w:val="24"/>
        </w:rPr>
        <w:t>,</w:t>
      </w:r>
      <w:r w:rsidR="00BC30CD">
        <w:rPr>
          <w:rFonts w:eastAsia="Times New Roman" w:cstheme="minorHAnsi"/>
          <w:sz w:val="24"/>
          <w:szCs w:val="24"/>
        </w:rPr>
        <w:t xml:space="preserve"> and </w:t>
      </w:r>
      <w:r w:rsidR="00BC30CD" w:rsidRPr="00915E7D">
        <w:rPr>
          <w:rFonts w:eastAsia="Times New Roman" w:cstheme="minorHAnsi"/>
          <w:b/>
          <w:bCs/>
          <w:sz w:val="24"/>
          <w:szCs w:val="24"/>
        </w:rPr>
        <w:t>post</w:t>
      </w:r>
      <w:r w:rsidR="00E7005B" w:rsidRPr="00915E7D">
        <w:rPr>
          <w:rFonts w:eastAsia="Times New Roman" w:cstheme="minorHAnsi"/>
          <w:b/>
          <w:bCs/>
          <w:sz w:val="24"/>
          <w:szCs w:val="24"/>
        </w:rPr>
        <w:t>-</w:t>
      </w:r>
      <w:r w:rsidR="00385058" w:rsidRPr="00915E7D">
        <w:rPr>
          <w:rFonts w:eastAsia="Times New Roman" w:cstheme="minorHAnsi"/>
          <w:b/>
          <w:bCs/>
          <w:sz w:val="24"/>
          <w:szCs w:val="24"/>
        </w:rPr>
        <w:t>secondary</w:t>
      </w:r>
      <w:r w:rsidR="00BC30CD">
        <w:rPr>
          <w:rFonts w:eastAsia="Times New Roman" w:cstheme="minorHAnsi"/>
          <w:sz w:val="24"/>
          <w:szCs w:val="24"/>
        </w:rPr>
        <w:t xml:space="preserve">.  </w:t>
      </w:r>
      <w:r w:rsidR="00D85DD5">
        <w:rPr>
          <w:rFonts w:eastAsia="Times New Roman" w:cstheme="minorHAnsi"/>
          <w:sz w:val="24"/>
          <w:szCs w:val="24"/>
        </w:rPr>
        <w:t>S</w:t>
      </w:r>
      <w:r w:rsidR="00BC30CD">
        <w:rPr>
          <w:rFonts w:eastAsia="Times New Roman" w:cstheme="minorHAnsi"/>
          <w:sz w:val="24"/>
          <w:szCs w:val="24"/>
        </w:rPr>
        <w:t>tudent</w:t>
      </w:r>
      <w:r w:rsidR="00D85DD5">
        <w:rPr>
          <w:rFonts w:eastAsia="Times New Roman" w:cstheme="minorHAnsi"/>
          <w:sz w:val="24"/>
          <w:szCs w:val="24"/>
        </w:rPr>
        <w:t xml:space="preserve"> videos should </w:t>
      </w:r>
      <w:r w:rsidR="00401BC5">
        <w:rPr>
          <w:rFonts w:eastAsia="Times New Roman" w:cstheme="minorHAnsi"/>
          <w:sz w:val="24"/>
          <w:szCs w:val="24"/>
        </w:rPr>
        <w:t xml:space="preserve">strive to </w:t>
      </w:r>
      <w:r w:rsidR="00D85DD5">
        <w:rPr>
          <w:rFonts w:eastAsia="Times New Roman" w:cstheme="minorHAnsi"/>
          <w:sz w:val="24"/>
          <w:szCs w:val="24"/>
        </w:rPr>
        <w:t>be</w:t>
      </w:r>
      <w:r w:rsidRPr="007207D3">
        <w:rPr>
          <w:rFonts w:eastAsia="Times New Roman" w:cstheme="minorHAnsi"/>
          <w:b/>
          <w:bCs/>
          <w:sz w:val="24"/>
          <w:szCs w:val="24"/>
          <w:bdr w:val="none" w:sz="0" w:space="0" w:color="auto" w:frame="1"/>
        </w:rPr>
        <w:t xml:space="preserve"> </w:t>
      </w:r>
      <w:r w:rsidRPr="00915E7D">
        <w:rPr>
          <w:rFonts w:eastAsia="Times New Roman" w:cstheme="minorHAnsi"/>
          <w:sz w:val="24"/>
          <w:szCs w:val="24"/>
          <w:bdr w:val="none" w:sz="0" w:space="0" w:color="auto" w:frame="1"/>
        </w:rPr>
        <w:t>creative</w:t>
      </w:r>
      <w:r w:rsidR="00BC30CD" w:rsidRPr="00401BC5">
        <w:rPr>
          <w:rFonts w:eastAsia="Times New Roman" w:cstheme="minorHAnsi"/>
          <w:sz w:val="24"/>
          <w:szCs w:val="24"/>
        </w:rPr>
        <w:t>,</w:t>
      </w:r>
      <w:r w:rsidRPr="00915E7D">
        <w:rPr>
          <w:rFonts w:eastAsia="Times New Roman" w:cstheme="minorHAnsi"/>
          <w:sz w:val="24"/>
          <w:szCs w:val="24"/>
          <w:bdr w:val="none" w:sz="0" w:space="0" w:color="auto" w:frame="1"/>
        </w:rPr>
        <w:t xml:space="preserve"> inspiring</w:t>
      </w:r>
      <w:r w:rsidR="00BC30CD" w:rsidRPr="00401BC5">
        <w:rPr>
          <w:rFonts w:eastAsia="Times New Roman" w:cstheme="minorHAnsi"/>
          <w:sz w:val="24"/>
          <w:szCs w:val="24"/>
        </w:rPr>
        <w:t xml:space="preserve">, and </w:t>
      </w:r>
      <w:r w:rsidRPr="00915E7D">
        <w:rPr>
          <w:rFonts w:eastAsia="Times New Roman" w:cstheme="minorHAnsi"/>
          <w:sz w:val="24"/>
          <w:szCs w:val="24"/>
          <w:bdr w:val="none" w:sz="0" w:space="0" w:color="auto" w:frame="1"/>
        </w:rPr>
        <w:t>educationa</w:t>
      </w:r>
      <w:r w:rsidR="00BC30CD" w:rsidRPr="00915E7D">
        <w:rPr>
          <w:rFonts w:eastAsia="Times New Roman" w:cstheme="minorHAnsi"/>
          <w:sz w:val="24"/>
          <w:szCs w:val="24"/>
          <w:bdr w:val="none" w:sz="0" w:space="0" w:color="auto" w:frame="1"/>
        </w:rPr>
        <w:t>l</w:t>
      </w:r>
      <w:r w:rsidRPr="007207D3">
        <w:rPr>
          <w:rFonts w:eastAsia="Times New Roman" w:cstheme="minorHAnsi"/>
          <w:sz w:val="24"/>
          <w:szCs w:val="24"/>
        </w:rPr>
        <w:t>.</w:t>
      </w:r>
      <w:r w:rsidR="00E7005B">
        <w:rPr>
          <w:rFonts w:eastAsia="Times New Roman" w:cstheme="minorHAnsi"/>
          <w:sz w:val="24"/>
          <w:szCs w:val="24"/>
        </w:rPr>
        <w:t xml:space="preserve">  The audience is students in all grade levels.  </w:t>
      </w:r>
    </w:p>
    <w:p w14:paraId="7B335348" w14:textId="3DFA5B24" w:rsidR="005C5ADD" w:rsidRPr="005C5ADD" w:rsidRDefault="005C5ADD" w:rsidP="005C5ADD">
      <w:pPr>
        <w:numPr>
          <w:ilvl w:val="0"/>
          <w:numId w:val="3"/>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 xml:space="preserve">NASA HUNCH will award the winning schools flown HUNCH patches (flown on the International Space Station!) </w:t>
      </w:r>
      <w:r w:rsidR="00A17C9A">
        <w:rPr>
          <w:rFonts w:eastAsia="Times New Roman" w:cstheme="minorHAnsi"/>
          <w:sz w:val="24"/>
          <w:szCs w:val="24"/>
        </w:rPr>
        <w:t>mounted on framed</w:t>
      </w:r>
      <w:r w:rsidRPr="005C5ADD">
        <w:rPr>
          <w:rFonts w:eastAsia="Times New Roman" w:cstheme="minorHAnsi"/>
          <w:sz w:val="24"/>
          <w:szCs w:val="24"/>
        </w:rPr>
        <w:t xml:space="preserve"> plaques</w:t>
      </w:r>
    </w:p>
    <w:p w14:paraId="7B0EF03B" w14:textId="77777777" w:rsidR="005C5ADD" w:rsidRPr="005C5ADD" w:rsidRDefault="005C5ADD" w:rsidP="005C5ADD">
      <w:pPr>
        <w:numPr>
          <w:ilvl w:val="0"/>
          <w:numId w:val="3"/>
        </w:numPr>
        <w:spacing w:after="0" w:line="240" w:lineRule="auto"/>
        <w:ind w:left="960" w:firstLine="0"/>
        <w:textAlignment w:val="baseline"/>
        <w:rPr>
          <w:rFonts w:eastAsia="Times New Roman" w:cstheme="minorHAnsi"/>
          <w:sz w:val="24"/>
          <w:szCs w:val="24"/>
        </w:rPr>
      </w:pPr>
      <w:r w:rsidRPr="005C5ADD">
        <w:rPr>
          <w:rFonts w:eastAsia="Times New Roman" w:cstheme="minorHAnsi"/>
          <w:sz w:val="24"/>
          <w:szCs w:val="24"/>
        </w:rPr>
        <w:t>ACTE will award the winning schools $200 each, and each winning team member (maximum of 6 students per team) a $25 Amazon.com gift card.</w:t>
      </w:r>
    </w:p>
    <w:p w14:paraId="3F810F31" w14:textId="77777777" w:rsidR="00A17C9A" w:rsidRPr="005C5ADD" w:rsidRDefault="00A17C9A" w:rsidP="00A17C9A">
      <w:pPr>
        <w:numPr>
          <w:ilvl w:val="0"/>
          <w:numId w:val="2"/>
        </w:numPr>
        <w:spacing w:after="0" w:line="240" w:lineRule="auto"/>
        <w:ind w:left="960" w:firstLine="0"/>
        <w:textAlignment w:val="baseline"/>
        <w:rPr>
          <w:rFonts w:eastAsia="Times New Roman" w:cstheme="minorHAnsi"/>
          <w:sz w:val="24"/>
          <w:szCs w:val="24"/>
        </w:rPr>
      </w:pPr>
      <w:r w:rsidRPr="007207D3">
        <w:rPr>
          <w:rFonts w:eastAsia="Times New Roman" w:cstheme="minorHAnsi"/>
          <w:sz w:val="24"/>
          <w:szCs w:val="24"/>
        </w:rPr>
        <w:t xml:space="preserve">Winning </w:t>
      </w:r>
      <w:r>
        <w:rPr>
          <w:rFonts w:eastAsia="Times New Roman" w:cstheme="minorHAnsi"/>
          <w:sz w:val="24"/>
          <w:szCs w:val="24"/>
        </w:rPr>
        <w:t xml:space="preserve">videos and their </w:t>
      </w:r>
      <w:r w:rsidRPr="005C5ADD">
        <w:rPr>
          <w:rFonts w:eastAsia="Times New Roman" w:cstheme="minorHAnsi"/>
          <w:sz w:val="24"/>
          <w:szCs w:val="24"/>
        </w:rPr>
        <w:t>Videos must be a minimum video resolution of 1280 x 720 format, or an audio independent format (e.g., Instagram square composition).</w:t>
      </w:r>
    </w:p>
    <w:p w14:paraId="6644C5D2" w14:textId="15822770" w:rsidR="005C5ADD" w:rsidRPr="005C5ADD" w:rsidRDefault="00FF27DE" w:rsidP="004E749E">
      <w:pPr>
        <w:pStyle w:val="ListParagraph"/>
        <w:numPr>
          <w:ilvl w:val="0"/>
          <w:numId w:val="4"/>
        </w:numPr>
        <w:spacing w:before="150" w:after="0" w:line="240" w:lineRule="auto"/>
        <w:ind w:left="960" w:firstLine="0"/>
        <w:textAlignment w:val="baseline"/>
        <w:rPr>
          <w:rFonts w:eastAsia="Times New Roman" w:cstheme="minorHAnsi"/>
          <w:sz w:val="24"/>
          <w:szCs w:val="24"/>
        </w:rPr>
      </w:pPr>
      <w:r>
        <w:rPr>
          <w:rFonts w:eastAsia="Times New Roman" w:cstheme="minorHAnsi"/>
          <w:sz w:val="24"/>
          <w:szCs w:val="24"/>
        </w:rPr>
        <w:t>S</w:t>
      </w:r>
      <w:r w:rsidR="00A17C9A">
        <w:rPr>
          <w:rFonts w:eastAsia="Times New Roman" w:cstheme="minorHAnsi"/>
          <w:sz w:val="24"/>
          <w:szCs w:val="24"/>
        </w:rPr>
        <w:t>chools</w:t>
      </w:r>
      <w:r w:rsidR="005C5ADD" w:rsidRPr="007207D3">
        <w:rPr>
          <w:rFonts w:eastAsia="Times New Roman" w:cstheme="minorHAnsi"/>
          <w:sz w:val="24"/>
          <w:szCs w:val="24"/>
        </w:rPr>
        <w:t xml:space="preserve"> will be:</w:t>
      </w:r>
      <w:r w:rsidR="007207D3">
        <w:rPr>
          <w:rFonts w:eastAsia="Times New Roman" w:cstheme="minorHAnsi"/>
          <w:sz w:val="24"/>
          <w:szCs w:val="24"/>
        </w:rPr>
        <w:t xml:space="preserve"> </w:t>
      </w:r>
      <w:r w:rsidR="00A17C9A">
        <w:rPr>
          <w:rFonts w:eastAsia="Times New Roman" w:cstheme="minorHAnsi"/>
          <w:sz w:val="24"/>
          <w:szCs w:val="24"/>
        </w:rPr>
        <w:t xml:space="preserve">Publicized </w:t>
      </w:r>
      <w:r w:rsidR="005C5ADD" w:rsidRPr="005C5ADD">
        <w:rPr>
          <w:rFonts w:eastAsia="Times New Roman" w:cstheme="minorHAnsi"/>
          <w:sz w:val="24"/>
          <w:szCs w:val="24"/>
        </w:rPr>
        <w:t>on ACTE’s CTE Month webpage, in </w:t>
      </w:r>
      <w:r w:rsidR="005C5ADD" w:rsidRPr="005C5ADD">
        <w:rPr>
          <w:rFonts w:eastAsia="Times New Roman" w:cstheme="minorHAnsi"/>
          <w:i/>
          <w:iCs/>
          <w:sz w:val="24"/>
          <w:szCs w:val="24"/>
          <w:bdr w:val="none" w:sz="0" w:space="0" w:color="auto" w:frame="1"/>
        </w:rPr>
        <w:t>ACTE News</w:t>
      </w:r>
      <w:r w:rsidR="005C5ADD" w:rsidRPr="005C5ADD">
        <w:rPr>
          <w:rFonts w:eastAsia="Times New Roman" w:cstheme="minorHAnsi"/>
          <w:sz w:val="24"/>
          <w:szCs w:val="24"/>
        </w:rPr>
        <w:t>, in </w:t>
      </w:r>
      <w:r w:rsidR="005C5ADD" w:rsidRPr="005C5ADD">
        <w:rPr>
          <w:rFonts w:eastAsia="Times New Roman" w:cstheme="minorHAnsi"/>
          <w:i/>
          <w:iCs/>
          <w:sz w:val="24"/>
          <w:szCs w:val="24"/>
          <w:bdr w:val="none" w:sz="0" w:space="0" w:color="auto" w:frame="1"/>
        </w:rPr>
        <w:t>Techniques </w:t>
      </w:r>
      <w:r w:rsidR="005C5ADD" w:rsidRPr="005C5ADD">
        <w:rPr>
          <w:rFonts w:eastAsia="Times New Roman" w:cstheme="minorHAnsi"/>
          <w:sz w:val="24"/>
          <w:szCs w:val="24"/>
        </w:rPr>
        <w:t>magazine, via ACTE’s social media channels and in other ACTE’s communication channels.</w:t>
      </w:r>
    </w:p>
    <w:p w14:paraId="7765FF39" w14:textId="07341149" w:rsidR="005C5ADD" w:rsidRPr="007207D3" w:rsidRDefault="00A17C9A" w:rsidP="005C5ADD">
      <w:pPr>
        <w:numPr>
          <w:ilvl w:val="0"/>
          <w:numId w:val="4"/>
        </w:numPr>
        <w:spacing w:after="0" w:line="240" w:lineRule="auto"/>
        <w:ind w:left="960" w:firstLine="0"/>
        <w:textAlignment w:val="baseline"/>
        <w:rPr>
          <w:rFonts w:eastAsia="Times New Roman" w:cstheme="minorHAnsi"/>
          <w:sz w:val="24"/>
          <w:szCs w:val="24"/>
        </w:rPr>
      </w:pPr>
      <w:r>
        <w:rPr>
          <w:rFonts w:eastAsia="Times New Roman" w:cstheme="minorHAnsi"/>
          <w:sz w:val="24"/>
          <w:szCs w:val="24"/>
        </w:rPr>
        <w:t>NASA HUNCH will share the videos at re</w:t>
      </w:r>
      <w:r w:rsidR="005C5ADD" w:rsidRPr="005C5ADD">
        <w:rPr>
          <w:rFonts w:eastAsia="Times New Roman" w:cstheme="minorHAnsi"/>
          <w:sz w:val="24"/>
          <w:szCs w:val="24"/>
        </w:rPr>
        <w:t xml:space="preserve">cognition Ceremonies, </w:t>
      </w:r>
      <w:r>
        <w:rPr>
          <w:rFonts w:eastAsia="Times New Roman" w:cstheme="minorHAnsi"/>
          <w:sz w:val="24"/>
          <w:szCs w:val="24"/>
        </w:rPr>
        <w:t xml:space="preserve">and on their YouTube website at </w:t>
      </w:r>
      <w:hyperlink r:id="rId10" w:tgtFrame="_blank" w:history="1">
        <w:r w:rsidRPr="007207D3">
          <w:rPr>
            <w:rFonts w:eastAsia="Times New Roman" w:cstheme="minorHAnsi"/>
            <w:color w:val="0E6AB0"/>
            <w:sz w:val="24"/>
            <w:szCs w:val="24"/>
            <w:u w:val="single"/>
            <w:bdr w:val="none" w:sz="0" w:space="0" w:color="auto" w:frame="1"/>
          </w:rPr>
          <w:t>winning videos</w:t>
        </w:r>
      </w:hyperlink>
      <w:r w:rsidRPr="007207D3">
        <w:rPr>
          <w:rFonts w:eastAsia="Times New Roman" w:cstheme="minorHAnsi"/>
          <w:color w:val="3C3C3C"/>
          <w:sz w:val="24"/>
          <w:szCs w:val="24"/>
        </w:rPr>
        <w:t> </w:t>
      </w:r>
    </w:p>
    <w:p w14:paraId="1EFD2A2A" w14:textId="77777777" w:rsidR="005C5ADD" w:rsidRDefault="005C5ADD" w:rsidP="005C5ADD">
      <w:pPr>
        <w:spacing w:after="0" w:line="240" w:lineRule="auto"/>
        <w:ind w:left="960"/>
        <w:textAlignment w:val="baseline"/>
        <w:rPr>
          <w:rFonts w:ascii="Raleway" w:eastAsia="Times New Roman" w:hAnsi="Raleway" w:cs="Times New Roman"/>
          <w:color w:val="3C3C3C"/>
          <w:sz w:val="26"/>
          <w:szCs w:val="26"/>
        </w:rPr>
      </w:pPr>
    </w:p>
    <w:p w14:paraId="71475BDB" w14:textId="6FD6CED4" w:rsidR="005C5ADD" w:rsidRDefault="005C5ADD" w:rsidP="008B0EF7">
      <w:pPr>
        <w:pStyle w:val="ListParagraph"/>
        <w:numPr>
          <w:ilvl w:val="0"/>
          <w:numId w:val="1"/>
        </w:numPr>
        <w:spacing w:after="0" w:line="240" w:lineRule="auto"/>
        <w:textAlignment w:val="baseline"/>
        <w:rPr>
          <w:rFonts w:eastAsia="Times New Roman" w:cstheme="minorHAnsi"/>
          <w:b/>
          <w:bCs/>
          <w:sz w:val="24"/>
          <w:szCs w:val="24"/>
        </w:rPr>
      </w:pPr>
      <w:r w:rsidRPr="007207D3">
        <w:rPr>
          <w:rFonts w:eastAsia="Times New Roman" w:cstheme="minorHAnsi"/>
          <w:b/>
          <w:bCs/>
          <w:sz w:val="24"/>
          <w:szCs w:val="24"/>
        </w:rPr>
        <w:t xml:space="preserve">Understanding the </w:t>
      </w:r>
      <w:r w:rsidR="008B0EF7" w:rsidRPr="007207D3">
        <w:rPr>
          <w:rFonts w:eastAsia="Times New Roman" w:cstheme="minorHAnsi"/>
          <w:b/>
          <w:bCs/>
          <w:sz w:val="24"/>
          <w:szCs w:val="24"/>
        </w:rPr>
        <w:t>resources for the video challenge</w:t>
      </w:r>
      <w:r w:rsidR="004761AF">
        <w:rPr>
          <w:rFonts w:eastAsia="Times New Roman" w:cstheme="minorHAnsi"/>
          <w:b/>
          <w:bCs/>
          <w:sz w:val="24"/>
          <w:szCs w:val="24"/>
        </w:rPr>
        <w:t xml:space="preserve"> </w:t>
      </w:r>
    </w:p>
    <w:p w14:paraId="2724439B" w14:textId="1C068AD8" w:rsidR="004761AF" w:rsidRDefault="004761AF" w:rsidP="004761AF">
      <w:pPr>
        <w:pStyle w:val="xmsonormal"/>
        <w:ind w:left="720"/>
      </w:pPr>
      <w:r>
        <w:rPr>
          <w:i/>
          <w:iCs/>
          <w:highlight w:val="yellow"/>
        </w:rPr>
        <w:t xml:space="preserve">We also have two amazing videos produced by a NASA Video Producer at JSC and a past HUNCH Student.  The links for these videos are at </w:t>
      </w:r>
      <w:hyperlink r:id="rId11" w:history="1">
        <w:r w:rsidR="009512A0" w:rsidRPr="002F6B14">
          <w:rPr>
            <w:rStyle w:val="Hyperlink"/>
            <w:i/>
            <w:iCs/>
          </w:rPr>
          <w:t>https://www.youtube.com/watch?v=TKfKcJNUvds&amp;list=PL3t8hjfINetbh_I3C22Q6SA8WchUQx8fe&amp;index=2</w:t>
        </w:r>
      </w:hyperlink>
      <w:r w:rsidR="009512A0">
        <w:rPr>
          <w:i/>
          <w:iCs/>
        </w:rPr>
        <w:t xml:space="preserve"> </w:t>
      </w:r>
      <w:r>
        <w:rPr>
          <w:i/>
          <w:iCs/>
          <w:highlight w:val="yellow"/>
        </w:rPr>
        <w:t xml:space="preserve"> and </w:t>
      </w:r>
      <w:hyperlink r:id="rId12" w:history="1">
        <w:r w:rsidR="009512A0" w:rsidRPr="002F6B14">
          <w:rPr>
            <w:rStyle w:val="Hyperlink"/>
            <w:i/>
            <w:iCs/>
          </w:rPr>
          <w:t>https://www.youtube.com/watch?v=SoC10kNPhOU&amp;list=PL3t8hjfINetbh_I3C22Q6SA8WchUQx8fe&amp;index=1</w:t>
        </w:r>
      </w:hyperlink>
      <w:r w:rsidR="009512A0">
        <w:rPr>
          <w:i/>
          <w:iCs/>
        </w:rPr>
        <w:t xml:space="preserve"> </w:t>
      </w:r>
      <w:r w:rsidR="00921135">
        <w:rPr>
          <w:i/>
          <w:iCs/>
        </w:rPr>
        <w:t>.</w:t>
      </w:r>
    </w:p>
    <w:p w14:paraId="0DA99056" w14:textId="77777777" w:rsidR="007207D3" w:rsidRPr="007207D3" w:rsidRDefault="007207D3" w:rsidP="007207D3">
      <w:pPr>
        <w:pStyle w:val="ListParagraph"/>
        <w:spacing w:after="0" w:line="240" w:lineRule="auto"/>
        <w:textAlignment w:val="baseline"/>
        <w:rPr>
          <w:rFonts w:eastAsia="Times New Roman" w:cstheme="minorHAnsi"/>
          <w:b/>
          <w:bCs/>
          <w:sz w:val="24"/>
          <w:szCs w:val="24"/>
        </w:rPr>
      </w:pPr>
    </w:p>
    <w:p w14:paraId="599BCF27" w14:textId="77777777" w:rsidR="008B0EF7" w:rsidRPr="00E00E2D" w:rsidRDefault="008B0EF7" w:rsidP="007207D3">
      <w:pPr>
        <w:spacing w:after="0" w:line="240" w:lineRule="auto"/>
        <w:textAlignment w:val="baseline"/>
        <w:rPr>
          <w:rFonts w:eastAsia="Times New Roman" w:cstheme="minorHAnsi"/>
          <w:sz w:val="24"/>
          <w:szCs w:val="24"/>
        </w:rPr>
      </w:pPr>
      <w:r w:rsidRPr="00E00E2D">
        <w:rPr>
          <w:rFonts w:eastAsia="Times New Roman" w:cstheme="minorHAnsi"/>
          <w:sz w:val="24"/>
          <w:szCs w:val="24"/>
        </w:rPr>
        <w:t>The following links have hundreds of NASA resources and videos that you’re welcome to use the footage from:</w:t>
      </w:r>
    </w:p>
    <w:p w14:paraId="2C3F8F2F" w14:textId="77777777" w:rsidR="008B0EF7" w:rsidRPr="008B0EF7" w:rsidRDefault="00000000" w:rsidP="007207D3">
      <w:pPr>
        <w:numPr>
          <w:ilvl w:val="0"/>
          <w:numId w:val="6"/>
        </w:numPr>
        <w:spacing w:after="0" w:line="240" w:lineRule="auto"/>
        <w:ind w:left="960" w:firstLine="0"/>
        <w:textAlignment w:val="baseline"/>
        <w:rPr>
          <w:rFonts w:eastAsia="Times New Roman" w:cstheme="minorHAnsi"/>
          <w:color w:val="3C3C3C"/>
          <w:sz w:val="24"/>
          <w:szCs w:val="24"/>
        </w:rPr>
      </w:pPr>
      <w:hyperlink r:id="rId13" w:tgtFrame="_blank" w:history="1">
        <w:r w:rsidR="008B0EF7" w:rsidRPr="008B0EF7">
          <w:rPr>
            <w:rFonts w:eastAsia="Times New Roman" w:cstheme="minorHAnsi"/>
            <w:color w:val="0E6AB0"/>
            <w:sz w:val="24"/>
            <w:szCs w:val="24"/>
            <w:u w:val="single"/>
            <w:bdr w:val="none" w:sz="0" w:space="0" w:color="auto" w:frame="1"/>
          </w:rPr>
          <w:t>NASA Johnson Space Center Video Imagery Update</w:t>
        </w:r>
      </w:hyperlink>
    </w:p>
    <w:p w14:paraId="1D64D285" w14:textId="77777777" w:rsidR="008B0EF7" w:rsidRPr="008B0EF7" w:rsidRDefault="00000000" w:rsidP="007207D3">
      <w:pPr>
        <w:numPr>
          <w:ilvl w:val="0"/>
          <w:numId w:val="6"/>
        </w:numPr>
        <w:spacing w:after="0" w:line="240" w:lineRule="auto"/>
        <w:ind w:left="960" w:firstLine="0"/>
        <w:textAlignment w:val="baseline"/>
        <w:rPr>
          <w:rFonts w:eastAsia="Times New Roman" w:cstheme="minorHAnsi"/>
          <w:color w:val="3C3C3C"/>
          <w:sz w:val="24"/>
          <w:szCs w:val="24"/>
        </w:rPr>
      </w:pPr>
      <w:hyperlink r:id="rId14" w:tgtFrame="_blank" w:history="1">
        <w:r w:rsidR="008B0EF7" w:rsidRPr="008B0EF7">
          <w:rPr>
            <w:rFonts w:eastAsia="Times New Roman" w:cstheme="minorHAnsi"/>
            <w:color w:val="0E6AB0"/>
            <w:sz w:val="24"/>
            <w:szCs w:val="24"/>
            <w:u w:val="single"/>
            <w:bdr w:val="none" w:sz="0" w:space="0" w:color="auto" w:frame="1"/>
          </w:rPr>
          <w:t>NASA Johnson Space Center Public Affairs Office Video Collection</w:t>
        </w:r>
      </w:hyperlink>
    </w:p>
    <w:p w14:paraId="10CD365C" w14:textId="35BD6565" w:rsidR="005C544D" w:rsidRDefault="008B0EF7" w:rsidP="005C544D">
      <w:pPr>
        <w:pStyle w:val="ListParagraph"/>
        <w:numPr>
          <w:ilvl w:val="0"/>
          <w:numId w:val="6"/>
        </w:numPr>
        <w:spacing w:after="0" w:line="240" w:lineRule="auto"/>
        <w:textAlignment w:val="baseline"/>
        <w:rPr>
          <w:rFonts w:eastAsia="Times New Roman" w:cstheme="minorHAnsi"/>
          <w:sz w:val="24"/>
          <w:szCs w:val="24"/>
        </w:rPr>
      </w:pPr>
      <w:r w:rsidRPr="00E00E2D">
        <w:rPr>
          <w:rFonts w:eastAsia="Times New Roman" w:cstheme="minorHAnsi"/>
          <w:sz w:val="24"/>
          <w:szCs w:val="24"/>
        </w:rPr>
        <w:t>We also encourage you to view the collection of </w:t>
      </w:r>
      <w:hyperlink r:id="rId15" w:tgtFrame="_blank" w:history="1">
        <w:r w:rsidRPr="007207D3">
          <w:rPr>
            <w:rFonts w:eastAsia="Times New Roman" w:cstheme="minorHAnsi"/>
            <w:color w:val="0E6AB0"/>
            <w:sz w:val="24"/>
            <w:szCs w:val="24"/>
            <w:u w:val="single"/>
            <w:bdr w:val="none" w:sz="0" w:space="0" w:color="auto" w:frame="1"/>
          </w:rPr>
          <w:t>winning videos</w:t>
        </w:r>
      </w:hyperlink>
      <w:r w:rsidRPr="007207D3">
        <w:rPr>
          <w:rFonts w:eastAsia="Times New Roman" w:cstheme="minorHAnsi"/>
          <w:color w:val="3C3C3C"/>
          <w:sz w:val="24"/>
          <w:szCs w:val="24"/>
        </w:rPr>
        <w:t> </w:t>
      </w:r>
      <w:r w:rsidRPr="00E00E2D">
        <w:rPr>
          <w:rFonts w:eastAsia="Times New Roman" w:cstheme="minorHAnsi"/>
          <w:sz w:val="24"/>
          <w:szCs w:val="24"/>
        </w:rPr>
        <w:t>from previous years.</w:t>
      </w:r>
    </w:p>
    <w:p w14:paraId="3DE7A61D" w14:textId="36FC42F5" w:rsidR="00F104E0" w:rsidRPr="006F26C0" w:rsidRDefault="00F104E0" w:rsidP="005C544D">
      <w:pPr>
        <w:pStyle w:val="ListParagraph"/>
        <w:numPr>
          <w:ilvl w:val="0"/>
          <w:numId w:val="6"/>
        </w:numPr>
        <w:spacing w:after="0" w:line="240" w:lineRule="auto"/>
        <w:textAlignment w:val="baseline"/>
        <w:rPr>
          <w:rStyle w:val="Hyperlink"/>
          <w:rFonts w:eastAsia="Times New Roman" w:cstheme="minorHAnsi"/>
          <w:color w:val="auto"/>
          <w:sz w:val="24"/>
          <w:szCs w:val="24"/>
          <w:u w:val="none"/>
        </w:rPr>
      </w:pPr>
      <w:r>
        <w:rPr>
          <w:rFonts w:eastAsia="Times New Roman" w:cstheme="minorHAnsi"/>
          <w:sz w:val="24"/>
          <w:szCs w:val="24"/>
        </w:rPr>
        <w:t xml:space="preserve">The link is at </w:t>
      </w:r>
      <w:r>
        <w:rPr>
          <w:rFonts w:eastAsia="Times New Roman"/>
          <w:color w:val="000000"/>
          <w:sz w:val="24"/>
          <w:szCs w:val="24"/>
        </w:rPr>
        <w:t>at </w:t>
      </w:r>
      <w:hyperlink r:id="rId16" w:history="1">
        <w:r>
          <w:rPr>
            <w:rStyle w:val="Hyperlink"/>
            <w:rFonts w:eastAsia="Times New Roman"/>
            <w:sz w:val="24"/>
            <w:szCs w:val="24"/>
          </w:rPr>
          <w:t>https://www.acteonline.org/why-cte/cte-awareness/cte-month/cte-month-nasa-hunch-winners/</w:t>
        </w:r>
      </w:hyperlink>
    </w:p>
    <w:p w14:paraId="06A18B4C" w14:textId="2A2BCE93" w:rsidR="006F26C0" w:rsidRPr="00A10CAF" w:rsidRDefault="006F26C0" w:rsidP="005C544D">
      <w:pPr>
        <w:pStyle w:val="ListParagraph"/>
        <w:numPr>
          <w:ilvl w:val="0"/>
          <w:numId w:val="6"/>
        </w:numPr>
        <w:spacing w:after="0" w:line="240" w:lineRule="auto"/>
        <w:textAlignment w:val="baseline"/>
        <w:rPr>
          <w:rStyle w:val="Hyperlink"/>
          <w:rFonts w:eastAsia="Times New Roman" w:cstheme="minorHAnsi"/>
          <w:color w:val="auto"/>
          <w:sz w:val="24"/>
          <w:szCs w:val="24"/>
          <w:u w:val="none"/>
        </w:rPr>
      </w:pPr>
      <w:r w:rsidRPr="006F26C0">
        <w:rPr>
          <w:rStyle w:val="Hyperlink"/>
          <w:rFonts w:eastAsia="Times New Roman"/>
          <w:color w:val="auto"/>
          <w:sz w:val="24"/>
          <w:szCs w:val="24"/>
          <w:u w:val="none"/>
        </w:rPr>
        <w:t>Most of the videos submitted last year are on the NASA HUNCH YouTube playlist at</w:t>
      </w:r>
      <w:r>
        <w:rPr>
          <w:rStyle w:val="Hyperlink"/>
          <w:rFonts w:eastAsia="Times New Roman"/>
          <w:color w:val="auto"/>
          <w:sz w:val="24"/>
          <w:szCs w:val="24"/>
          <w:u w:val="none"/>
        </w:rPr>
        <w:t xml:space="preserve"> </w:t>
      </w:r>
      <w:hyperlink r:id="rId17" w:history="1">
        <w:r w:rsidRPr="0030159D">
          <w:rPr>
            <w:rStyle w:val="Hyperlink"/>
            <w:rFonts w:eastAsia="Times New Roman"/>
            <w:sz w:val="24"/>
            <w:szCs w:val="24"/>
          </w:rPr>
          <w:t>https://www.youtube.com/playlist?list=PL3t8hjfINe</w:t>
        </w:r>
        <w:r w:rsidRPr="0030159D">
          <w:rPr>
            <w:rStyle w:val="Hyperlink"/>
            <w:rFonts w:eastAsia="Times New Roman"/>
            <w:sz w:val="24"/>
            <w:szCs w:val="24"/>
          </w:rPr>
          <w:t>t</w:t>
        </w:r>
        <w:r w:rsidRPr="0030159D">
          <w:rPr>
            <w:rStyle w:val="Hyperlink"/>
            <w:rFonts w:eastAsia="Times New Roman"/>
            <w:sz w:val="24"/>
            <w:szCs w:val="24"/>
          </w:rPr>
          <w:t>YY_BevQckrPfptYw6Phv6r</w:t>
        </w:r>
      </w:hyperlink>
      <w:r>
        <w:rPr>
          <w:rStyle w:val="Hyperlink"/>
          <w:rFonts w:eastAsia="Times New Roman"/>
          <w:color w:val="auto"/>
          <w:sz w:val="24"/>
          <w:szCs w:val="24"/>
          <w:u w:val="none"/>
        </w:rPr>
        <w:t xml:space="preserve"> </w:t>
      </w:r>
    </w:p>
    <w:p w14:paraId="6DA098BE" w14:textId="307761C8" w:rsidR="00A10CAF" w:rsidRPr="006F26C0" w:rsidRDefault="00A10CAF" w:rsidP="005C544D">
      <w:pPr>
        <w:pStyle w:val="ListParagraph"/>
        <w:numPr>
          <w:ilvl w:val="0"/>
          <w:numId w:val="6"/>
        </w:numPr>
        <w:spacing w:after="0" w:line="240" w:lineRule="auto"/>
        <w:textAlignment w:val="baseline"/>
        <w:rPr>
          <w:rFonts w:eastAsia="Times New Roman" w:cstheme="minorHAnsi"/>
          <w:sz w:val="24"/>
          <w:szCs w:val="24"/>
        </w:rPr>
      </w:pPr>
      <w:r>
        <w:rPr>
          <w:rStyle w:val="Hyperlink"/>
          <w:rFonts w:eastAsia="Times New Roman"/>
          <w:color w:val="auto"/>
          <w:sz w:val="24"/>
          <w:szCs w:val="24"/>
          <w:u w:val="none"/>
        </w:rPr>
        <w:t>Videos and images online that are NASA.gov are available for use in your videos.</w:t>
      </w:r>
    </w:p>
    <w:p w14:paraId="15940BD0" w14:textId="77777777" w:rsidR="005C544D" w:rsidRDefault="005C544D" w:rsidP="005C544D">
      <w:pPr>
        <w:pStyle w:val="ListParagraph"/>
        <w:spacing w:after="0" w:line="240" w:lineRule="auto"/>
        <w:textAlignment w:val="baseline"/>
        <w:rPr>
          <w:rFonts w:eastAsia="Times New Roman" w:cstheme="minorHAnsi"/>
          <w:color w:val="3C3C3C"/>
          <w:sz w:val="24"/>
          <w:szCs w:val="24"/>
        </w:rPr>
      </w:pPr>
    </w:p>
    <w:p w14:paraId="56ADDBBE" w14:textId="4A76B25F" w:rsidR="005C544D" w:rsidRDefault="005C544D" w:rsidP="005C544D">
      <w:pPr>
        <w:pStyle w:val="ListParagraph"/>
        <w:numPr>
          <w:ilvl w:val="0"/>
          <w:numId w:val="1"/>
        </w:numPr>
        <w:spacing w:after="0" w:line="240" w:lineRule="auto"/>
        <w:textAlignment w:val="baseline"/>
        <w:rPr>
          <w:rFonts w:eastAsia="Times New Roman" w:cstheme="minorHAnsi"/>
          <w:b/>
          <w:bCs/>
          <w:sz w:val="24"/>
          <w:szCs w:val="24"/>
        </w:rPr>
      </w:pPr>
      <w:r w:rsidRPr="00CC5228">
        <w:rPr>
          <w:rFonts w:eastAsia="Times New Roman" w:cstheme="minorHAnsi"/>
          <w:b/>
          <w:bCs/>
          <w:sz w:val="24"/>
          <w:szCs w:val="24"/>
        </w:rPr>
        <w:t>Understanding Rubric for judging</w:t>
      </w:r>
    </w:p>
    <w:p w14:paraId="46A5D302" w14:textId="0722B744" w:rsidR="00CC5228" w:rsidRDefault="00CC5228" w:rsidP="00CC5228">
      <w:pPr>
        <w:pStyle w:val="ListParagraph"/>
        <w:spacing w:after="0" w:line="240" w:lineRule="auto"/>
        <w:textAlignment w:val="baseline"/>
        <w:rPr>
          <w:rFonts w:eastAsia="Times New Roman" w:cstheme="minorHAnsi"/>
          <w:b/>
          <w:bCs/>
          <w:sz w:val="24"/>
          <w:szCs w:val="24"/>
        </w:rPr>
      </w:pPr>
    </w:p>
    <w:p w14:paraId="60231E9C" w14:textId="0741C790" w:rsidR="00CC5228" w:rsidRDefault="00D85DD5" w:rsidP="00CC5228">
      <w:pPr>
        <w:pStyle w:val="ListParagraph"/>
        <w:spacing w:after="0" w:line="240" w:lineRule="auto"/>
        <w:textAlignment w:val="baseline"/>
        <w:rPr>
          <w:rFonts w:eastAsia="Times New Roman" w:cstheme="minorHAnsi"/>
          <w:b/>
          <w:bCs/>
          <w:sz w:val="24"/>
          <w:szCs w:val="24"/>
        </w:rPr>
      </w:pPr>
      <w:r>
        <w:rPr>
          <w:noProof/>
        </w:rPr>
        <w:drawing>
          <wp:inline distT="0" distB="0" distL="0" distR="0" wp14:anchorId="525BB500" wp14:editId="26DCFF7B">
            <wp:extent cx="5943600" cy="753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53110"/>
                    </a:xfrm>
                    <a:prstGeom prst="rect">
                      <a:avLst/>
                    </a:prstGeom>
                  </pic:spPr>
                </pic:pic>
              </a:graphicData>
            </a:graphic>
          </wp:inline>
        </w:drawing>
      </w:r>
    </w:p>
    <w:p w14:paraId="0191836F" w14:textId="2E840DA9" w:rsidR="00D85DD5" w:rsidRPr="00CC5228" w:rsidRDefault="00D85DD5" w:rsidP="00CC5228">
      <w:pPr>
        <w:pStyle w:val="ListParagraph"/>
        <w:spacing w:after="0" w:line="240" w:lineRule="auto"/>
        <w:textAlignment w:val="baseline"/>
        <w:rPr>
          <w:rFonts w:eastAsia="Times New Roman" w:cstheme="minorHAnsi"/>
          <w:b/>
          <w:bCs/>
          <w:sz w:val="24"/>
          <w:szCs w:val="24"/>
        </w:rPr>
      </w:pPr>
      <w:r>
        <w:rPr>
          <w:noProof/>
        </w:rPr>
        <w:drawing>
          <wp:inline distT="0" distB="0" distL="0" distR="0" wp14:anchorId="1B0CCCE9" wp14:editId="2BA20F1D">
            <wp:extent cx="59436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09575"/>
                    </a:xfrm>
                    <a:prstGeom prst="rect">
                      <a:avLst/>
                    </a:prstGeom>
                  </pic:spPr>
                </pic:pic>
              </a:graphicData>
            </a:graphic>
          </wp:inline>
        </w:drawing>
      </w:r>
    </w:p>
    <w:p w14:paraId="59E7A21F" w14:textId="01CBC0E9" w:rsidR="005C544D" w:rsidRDefault="005C544D" w:rsidP="008B0EF7">
      <w:pPr>
        <w:pStyle w:val="ListParagraph"/>
        <w:spacing w:after="0" w:line="240" w:lineRule="auto"/>
        <w:textAlignment w:val="baseline"/>
        <w:rPr>
          <w:rFonts w:eastAsia="Times New Roman" w:cstheme="minorHAnsi"/>
          <w:sz w:val="28"/>
          <w:szCs w:val="28"/>
        </w:rPr>
      </w:pPr>
      <w:r>
        <w:rPr>
          <w:rFonts w:eastAsia="Times New Roman" w:cstheme="minorHAnsi"/>
          <w:sz w:val="28"/>
          <w:szCs w:val="28"/>
        </w:rPr>
        <w:t>See attached rubric</w:t>
      </w:r>
    </w:p>
    <w:p w14:paraId="00B45C40" w14:textId="6401A500" w:rsidR="00B46C02" w:rsidRDefault="00B46C02" w:rsidP="00B46C02">
      <w:pPr>
        <w:pStyle w:val="ListParagraph"/>
        <w:numPr>
          <w:ilvl w:val="0"/>
          <w:numId w:val="1"/>
        </w:numPr>
        <w:spacing w:after="0" w:line="240" w:lineRule="auto"/>
        <w:textAlignment w:val="baseline"/>
        <w:rPr>
          <w:rFonts w:eastAsia="Times New Roman" w:cstheme="minorHAnsi"/>
          <w:b/>
          <w:bCs/>
          <w:sz w:val="28"/>
          <w:szCs w:val="28"/>
        </w:rPr>
      </w:pPr>
      <w:r w:rsidRPr="007B0F52">
        <w:rPr>
          <w:rFonts w:eastAsia="Times New Roman" w:cstheme="minorHAnsi"/>
          <w:b/>
          <w:bCs/>
          <w:sz w:val="28"/>
          <w:szCs w:val="28"/>
        </w:rPr>
        <w:t>Understanding basics of video production</w:t>
      </w:r>
    </w:p>
    <w:p w14:paraId="2E23E49E" w14:textId="4BEDF2C9" w:rsidR="007B0F52" w:rsidRPr="00E00E2D" w:rsidRDefault="007B0F52" w:rsidP="007B0F52">
      <w:pPr>
        <w:pStyle w:val="ListParagraph"/>
        <w:numPr>
          <w:ilvl w:val="0"/>
          <w:numId w:val="11"/>
        </w:numPr>
        <w:spacing w:after="0" w:line="240" w:lineRule="auto"/>
        <w:textAlignment w:val="baseline"/>
        <w:rPr>
          <w:rFonts w:eastAsia="Times New Roman" w:cstheme="minorHAnsi"/>
          <w:sz w:val="24"/>
          <w:szCs w:val="24"/>
        </w:rPr>
      </w:pPr>
      <w:r w:rsidRPr="00E00E2D">
        <w:rPr>
          <w:rFonts w:eastAsia="Times New Roman" w:cstheme="minorHAnsi"/>
          <w:sz w:val="24"/>
          <w:szCs w:val="24"/>
        </w:rPr>
        <w:t>How to develop a story board after doing research on the year’s theme</w:t>
      </w:r>
    </w:p>
    <w:p w14:paraId="70160D71" w14:textId="3A980140" w:rsidR="007B0F52" w:rsidRPr="00E00E2D" w:rsidRDefault="007B0F52" w:rsidP="007B0F52">
      <w:pPr>
        <w:pStyle w:val="ListParagraph"/>
        <w:numPr>
          <w:ilvl w:val="0"/>
          <w:numId w:val="11"/>
        </w:numPr>
        <w:spacing w:after="0" w:line="240" w:lineRule="auto"/>
        <w:textAlignment w:val="baseline"/>
        <w:rPr>
          <w:rFonts w:eastAsia="Times New Roman" w:cstheme="minorHAnsi"/>
          <w:sz w:val="24"/>
          <w:szCs w:val="24"/>
        </w:rPr>
      </w:pPr>
      <w:r w:rsidRPr="00E00E2D">
        <w:rPr>
          <w:rFonts w:eastAsia="Times New Roman" w:cstheme="minorHAnsi"/>
          <w:sz w:val="24"/>
          <w:szCs w:val="24"/>
        </w:rPr>
        <w:t>Knowledge of what is legal to use on YouTube</w:t>
      </w:r>
    </w:p>
    <w:p w14:paraId="66880EEF" w14:textId="7C6C7239" w:rsidR="007B0F52" w:rsidRPr="00E00E2D" w:rsidRDefault="007B0F52" w:rsidP="007B0F52">
      <w:pPr>
        <w:pStyle w:val="ListParagraph"/>
        <w:numPr>
          <w:ilvl w:val="0"/>
          <w:numId w:val="11"/>
        </w:numPr>
        <w:spacing w:after="0" w:line="240" w:lineRule="auto"/>
        <w:textAlignment w:val="baseline"/>
        <w:rPr>
          <w:rFonts w:eastAsia="Times New Roman" w:cstheme="minorHAnsi"/>
          <w:sz w:val="24"/>
          <w:szCs w:val="24"/>
        </w:rPr>
      </w:pPr>
      <w:r w:rsidRPr="00E00E2D">
        <w:rPr>
          <w:rFonts w:eastAsia="Times New Roman" w:cstheme="minorHAnsi"/>
          <w:sz w:val="24"/>
          <w:szCs w:val="24"/>
        </w:rPr>
        <w:t>Understanding the importance of voice and pictures in enhancing each other</w:t>
      </w:r>
    </w:p>
    <w:p w14:paraId="714DF128" w14:textId="191A4AE5" w:rsidR="007B0F52" w:rsidRPr="00E00E2D" w:rsidRDefault="007B0F52" w:rsidP="007B0F52">
      <w:pPr>
        <w:pStyle w:val="ListParagraph"/>
        <w:numPr>
          <w:ilvl w:val="0"/>
          <w:numId w:val="11"/>
        </w:numPr>
        <w:spacing w:after="0" w:line="240" w:lineRule="auto"/>
        <w:textAlignment w:val="baseline"/>
        <w:rPr>
          <w:rFonts w:eastAsia="Times New Roman" w:cstheme="minorHAnsi"/>
          <w:sz w:val="24"/>
          <w:szCs w:val="24"/>
        </w:rPr>
      </w:pPr>
      <w:r w:rsidRPr="00E00E2D">
        <w:rPr>
          <w:rFonts w:eastAsia="Times New Roman" w:cstheme="minorHAnsi"/>
          <w:sz w:val="24"/>
          <w:szCs w:val="24"/>
        </w:rPr>
        <w:t>Being able to be creative with animation and special effects</w:t>
      </w:r>
    </w:p>
    <w:p w14:paraId="38E92A1E" w14:textId="77777777" w:rsidR="007B0F52" w:rsidRPr="007B0F52" w:rsidRDefault="007B0F52" w:rsidP="007B0F52">
      <w:pPr>
        <w:pStyle w:val="ListParagraph"/>
        <w:spacing w:after="0" w:line="240" w:lineRule="auto"/>
        <w:textAlignment w:val="baseline"/>
        <w:rPr>
          <w:rFonts w:eastAsia="Times New Roman" w:cstheme="minorHAnsi"/>
          <w:b/>
          <w:bCs/>
          <w:sz w:val="28"/>
          <w:szCs w:val="28"/>
        </w:rPr>
      </w:pPr>
    </w:p>
    <w:p w14:paraId="0F2B09EF" w14:textId="3471FFF1" w:rsidR="007207D3" w:rsidRPr="007207D3" w:rsidRDefault="007207D3" w:rsidP="007207D3">
      <w:pPr>
        <w:rPr>
          <w:rFonts w:cstheme="minorHAnsi"/>
          <w:sz w:val="24"/>
          <w:szCs w:val="24"/>
        </w:rPr>
      </w:pPr>
      <w:r w:rsidRPr="007207D3">
        <w:rPr>
          <w:rFonts w:eastAsia="Times New Roman" w:cstheme="minorHAnsi"/>
          <w:sz w:val="24"/>
          <w:szCs w:val="24"/>
        </w:rPr>
        <w:t xml:space="preserve">For more information visit the ACTE/HUNCH video challenge webpage </w:t>
      </w:r>
      <w:hyperlink r:id="rId20" w:history="1">
        <w:r w:rsidRPr="007207D3">
          <w:rPr>
            <w:rStyle w:val="Hyperlink"/>
            <w:rFonts w:eastAsia="Times New Roman" w:cstheme="minorHAnsi"/>
            <w:sz w:val="24"/>
            <w:szCs w:val="24"/>
          </w:rPr>
          <w:t>here</w:t>
        </w:r>
      </w:hyperlink>
      <w:r w:rsidRPr="007207D3">
        <w:rPr>
          <w:rFonts w:eastAsia="Times New Roman" w:cstheme="minorHAnsi"/>
          <w:sz w:val="24"/>
          <w:szCs w:val="24"/>
        </w:rPr>
        <w:t xml:space="preserve">.  For further questions about submissions, please contact Julia </w:t>
      </w:r>
      <w:r w:rsidR="00A10CAF">
        <w:rPr>
          <w:rFonts w:eastAsia="Times New Roman" w:cstheme="minorHAnsi"/>
          <w:sz w:val="24"/>
          <w:szCs w:val="24"/>
        </w:rPr>
        <w:t>Kendrick</w:t>
      </w:r>
      <w:r w:rsidRPr="007207D3">
        <w:rPr>
          <w:rFonts w:eastAsia="Times New Roman" w:cstheme="minorHAnsi"/>
          <w:sz w:val="24"/>
          <w:szCs w:val="24"/>
        </w:rPr>
        <w:t xml:space="preserve"> at </w:t>
      </w:r>
      <w:hyperlink r:id="rId21" w:history="1">
        <w:r w:rsidR="00A10CAF" w:rsidRPr="0030159D">
          <w:rPr>
            <w:rStyle w:val="Hyperlink"/>
            <w:rFonts w:eastAsia="Times New Roman" w:cstheme="minorHAnsi"/>
            <w:sz w:val="24"/>
            <w:szCs w:val="24"/>
          </w:rPr>
          <w:t>jkendrick@acteonline.org</w:t>
        </w:r>
      </w:hyperlink>
      <w:r w:rsidRPr="007207D3">
        <w:rPr>
          <w:rFonts w:eastAsia="Times New Roman" w:cstheme="minorHAnsi"/>
          <w:sz w:val="24"/>
          <w:szCs w:val="24"/>
        </w:rPr>
        <w:t xml:space="preserve"> or 703-683-9377, or Florence Gold, Ed.D. at </w:t>
      </w:r>
      <w:hyperlink r:id="rId22" w:history="1">
        <w:r w:rsidRPr="007207D3">
          <w:rPr>
            <w:rStyle w:val="Hyperlink"/>
            <w:rFonts w:eastAsia="Times New Roman" w:cstheme="minorHAnsi"/>
            <w:sz w:val="24"/>
            <w:szCs w:val="24"/>
          </w:rPr>
          <w:t>florence.v.gold@nasa.gov</w:t>
        </w:r>
      </w:hyperlink>
      <w:r w:rsidRPr="007207D3">
        <w:rPr>
          <w:rFonts w:eastAsia="Times New Roman" w:cstheme="minorHAnsi"/>
          <w:sz w:val="24"/>
          <w:szCs w:val="24"/>
        </w:rPr>
        <w:t xml:space="preserve"> or 406-690-2661.</w:t>
      </w:r>
      <w:r w:rsidRPr="007207D3">
        <w:rPr>
          <w:rFonts w:cstheme="minorHAnsi"/>
          <w:sz w:val="24"/>
          <w:szCs w:val="24"/>
        </w:rPr>
        <w:t xml:space="preserve"> </w:t>
      </w:r>
    </w:p>
    <w:p w14:paraId="13A72B0B" w14:textId="57314CEE" w:rsidR="007207D3" w:rsidRDefault="00357011" w:rsidP="00357011">
      <w:pPr>
        <w:pStyle w:val="ListParagraph"/>
        <w:spacing w:after="0" w:line="240" w:lineRule="auto"/>
        <w:jc w:val="center"/>
        <w:textAlignment w:val="baseline"/>
        <w:rPr>
          <w:rFonts w:eastAsia="Times New Roman" w:cstheme="minorHAnsi"/>
          <w:sz w:val="28"/>
          <w:szCs w:val="28"/>
        </w:rPr>
      </w:pPr>
      <w:r>
        <w:rPr>
          <w:rFonts w:eastAsia="Times New Roman" w:cstheme="minorHAnsi"/>
          <w:sz w:val="28"/>
          <w:szCs w:val="28"/>
        </w:rPr>
        <w:t>THANK YOU so much for YOUR Valued Participation</w:t>
      </w:r>
    </w:p>
    <w:sectPr w:rsidR="007207D3" w:rsidSect="006F3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CD"/>
    <w:multiLevelType w:val="hybridMultilevel"/>
    <w:tmpl w:val="EF006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0534B6"/>
    <w:multiLevelType w:val="hybridMultilevel"/>
    <w:tmpl w:val="CA301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9B15D6"/>
    <w:multiLevelType w:val="multilevel"/>
    <w:tmpl w:val="B3E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756AE"/>
    <w:multiLevelType w:val="hybridMultilevel"/>
    <w:tmpl w:val="14E27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EB400C"/>
    <w:multiLevelType w:val="multilevel"/>
    <w:tmpl w:val="93D26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632430"/>
    <w:multiLevelType w:val="hybridMultilevel"/>
    <w:tmpl w:val="0600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3E40"/>
    <w:multiLevelType w:val="hybridMultilevel"/>
    <w:tmpl w:val="4DCA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551A5"/>
    <w:multiLevelType w:val="multilevel"/>
    <w:tmpl w:val="B3E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3C7CA1"/>
    <w:multiLevelType w:val="hybridMultilevel"/>
    <w:tmpl w:val="E7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849C9"/>
    <w:multiLevelType w:val="multilevel"/>
    <w:tmpl w:val="C28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0A43CF"/>
    <w:multiLevelType w:val="hybridMultilevel"/>
    <w:tmpl w:val="9D10D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3586389">
    <w:abstractNumId w:val="6"/>
  </w:num>
  <w:num w:numId="2" w16cid:durableId="1576357148">
    <w:abstractNumId w:val="4"/>
  </w:num>
  <w:num w:numId="3" w16cid:durableId="1995209974">
    <w:abstractNumId w:val="2"/>
  </w:num>
  <w:num w:numId="4" w16cid:durableId="1460681929">
    <w:abstractNumId w:val="9"/>
  </w:num>
  <w:num w:numId="5" w16cid:durableId="1910840306">
    <w:abstractNumId w:val="5"/>
  </w:num>
  <w:num w:numId="6" w16cid:durableId="1009792420">
    <w:abstractNumId w:val="7"/>
  </w:num>
  <w:num w:numId="7" w16cid:durableId="32388510">
    <w:abstractNumId w:val="8"/>
  </w:num>
  <w:num w:numId="8" w16cid:durableId="1507355160">
    <w:abstractNumId w:val="0"/>
  </w:num>
  <w:num w:numId="9" w16cid:durableId="2059477851">
    <w:abstractNumId w:val="3"/>
  </w:num>
  <w:num w:numId="10" w16cid:durableId="1455754837">
    <w:abstractNumId w:val="10"/>
  </w:num>
  <w:num w:numId="11" w16cid:durableId="202797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90"/>
    <w:rsid w:val="00006827"/>
    <w:rsid w:val="000E2DD9"/>
    <w:rsid w:val="00167B10"/>
    <w:rsid w:val="001B13DC"/>
    <w:rsid w:val="0027473B"/>
    <w:rsid w:val="00357011"/>
    <w:rsid w:val="00385058"/>
    <w:rsid w:val="003C1A7B"/>
    <w:rsid w:val="00401BC5"/>
    <w:rsid w:val="004761AF"/>
    <w:rsid w:val="00516BB8"/>
    <w:rsid w:val="00537881"/>
    <w:rsid w:val="00546A5C"/>
    <w:rsid w:val="005C544D"/>
    <w:rsid w:val="005C5ADD"/>
    <w:rsid w:val="00634E90"/>
    <w:rsid w:val="00660261"/>
    <w:rsid w:val="006D68C5"/>
    <w:rsid w:val="006F26C0"/>
    <w:rsid w:val="006F3F69"/>
    <w:rsid w:val="00703D34"/>
    <w:rsid w:val="007207D3"/>
    <w:rsid w:val="00782096"/>
    <w:rsid w:val="007B0F52"/>
    <w:rsid w:val="008342C9"/>
    <w:rsid w:val="008505F0"/>
    <w:rsid w:val="008B07CB"/>
    <w:rsid w:val="008B0EF7"/>
    <w:rsid w:val="008B38F5"/>
    <w:rsid w:val="008E7ED1"/>
    <w:rsid w:val="00915E7D"/>
    <w:rsid w:val="00921135"/>
    <w:rsid w:val="009512A0"/>
    <w:rsid w:val="009D5FFA"/>
    <w:rsid w:val="009E2536"/>
    <w:rsid w:val="009E525D"/>
    <w:rsid w:val="00A10CAF"/>
    <w:rsid w:val="00A17C9A"/>
    <w:rsid w:val="00B45E5D"/>
    <w:rsid w:val="00B46B72"/>
    <w:rsid w:val="00B46C02"/>
    <w:rsid w:val="00BC30CD"/>
    <w:rsid w:val="00C51A70"/>
    <w:rsid w:val="00C77EC2"/>
    <w:rsid w:val="00CC4D31"/>
    <w:rsid w:val="00CC5228"/>
    <w:rsid w:val="00D85DD5"/>
    <w:rsid w:val="00DE3B89"/>
    <w:rsid w:val="00E00E2D"/>
    <w:rsid w:val="00E07D85"/>
    <w:rsid w:val="00E563D9"/>
    <w:rsid w:val="00E7005B"/>
    <w:rsid w:val="00EF7A86"/>
    <w:rsid w:val="00F104E0"/>
    <w:rsid w:val="00F32E11"/>
    <w:rsid w:val="00F72D65"/>
    <w:rsid w:val="00F81B38"/>
    <w:rsid w:val="00FF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00F9"/>
  <w15:chartTrackingRefBased/>
  <w15:docId w15:val="{94E61ACF-18B7-4143-9D9C-6ABB3321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5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90"/>
    <w:pPr>
      <w:ind w:left="720"/>
      <w:contextualSpacing/>
    </w:pPr>
  </w:style>
  <w:style w:type="character" w:styleId="Strong">
    <w:name w:val="Strong"/>
    <w:basedOn w:val="DefaultParagraphFont"/>
    <w:uiPriority w:val="22"/>
    <w:qFormat/>
    <w:rsid w:val="005C5ADD"/>
    <w:rPr>
      <w:b/>
      <w:bCs/>
    </w:rPr>
  </w:style>
  <w:style w:type="character" w:styleId="Hyperlink">
    <w:name w:val="Hyperlink"/>
    <w:basedOn w:val="DefaultParagraphFont"/>
    <w:uiPriority w:val="99"/>
    <w:unhideWhenUsed/>
    <w:rsid w:val="005C5ADD"/>
    <w:rPr>
      <w:color w:val="0000FF"/>
      <w:u w:val="single"/>
    </w:rPr>
  </w:style>
  <w:style w:type="paragraph" w:styleId="NormalWeb">
    <w:name w:val="Normal (Web)"/>
    <w:basedOn w:val="Normal"/>
    <w:uiPriority w:val="99"/>
    <w:semiHidden/>
    <w:unhideWhenUsed/>
    <w:rsid w:val="005C5A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5ADD"/>
    <w:rPr>
      <w:i/>
      <w:iCs/>
    </w:rPr>
  </w:style>
  <w:style w:type="character" w:styleId="FollowedHyperlink">
    <w:name w:val="FollowedHyperlink"/>
    <w:basedOn w:val="DefaultParagraphFont"/>
    <w:uiPriority w:val="99"/>
    <w:semiHidden/>
    <w:unhideWhenUsed/>
    <w:rsid w:val="00B45E5D"/>
    <w:rPr>
      <w:color w:val="954F72" w:themeColor="followedHyperlink"/>
      <w:u w:val="single"/>
    </w:rPr>
  </w:style>
  <w:style w:type="character" w:customStyle="1" w:styleId="Heading2Char">
    <w:name w:val="Heading 2 Char"/>
    <w:basedOn w:val="DefaultParagraphFont"/>
    <w:link w:val="Heading2"/>
    <w:uiPriority w:val="9"/>
    <w:rsid w:val="00B45E5D"/>
    <w:rPr>
      <w:rFonts w:ascii="Times New Roman" w:eastAsia="Times New Roman" w:hAnsi="Times New Roman" w:cs="Times New Roman"/>
      <w:b/>
      <w:bCs/>
      <w:sz w:val="36"/>
      <w:szCs w:val="36"/>
    </w:rPr>
  </w:style>
  <w:style w:type="paragraph" w:styleId="Revision">
    <w:name w:val="Revision"/>
    <w:hidden/>
    <w:uiPriority w:val="99"/>
    <w:semiHidden/>
    <w:rsid w:val="00FF27DE"/>
    <w:pPr>
      <w:spacing w:after="0" w:line="240" w:lineRule="auto"/>
    </w:pPr>
  </w:style>
  <w:style w:type="character" w:styleId="UnresolvedMention">
    <w:name w:val="Unresolved Mention"/>
    <w:basedOn w:val="DefaultParagraphFont"/>
    <w:uiPriority w:val="99"/>
    <w:semiHidden/>
    <w:unhideWhenUsed/>
    <w:rsid w:val="00EF7A86"/>
    <w:rPr>
      <w:color w:val="605E5C"/>
      <w:shd w:val="clear" w:color="auto" w:fill="E1DFDD"/>
    </w:rPr>
  </w:style>
  <w:style w:type="paragraph" w:customStyle="1" w:styleId="xmsonormal">
    <w:name w:val="x_msonormal"/>
    <w:basedOn w:val="Normal"/>
    <w:rsid w:val="004761A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180">
      <w:bodyDiv w:val="1"/>
      <w:marLeft w:val="0"/>
      <w:marRight w:val="0"/>
      <w:marTop w:val="0"/>
      <w:marBottom w:val="0"/>
      <w:divBdr>
        <w:top w:val="none" w:sz="0" w:space="0" w:color="auto"/>
        <w:left w:val="none" w:sz="0" w:space="0" w:color="auto"/>
        <w:bottom w:val="none" w:sz="0" w:space="0" w:color="auto"/>
        <w:right w:val="none" w:sz="0" w:space="0" w:color="auto"/>
      </w:divBdr>
    </w:div>
    <w:div w:id="733741801">
      <w:bodyDiv w:val="1"/>
      <w:marLeft w:val="0"/>
      <w:marRight w:val="0"/>
      <w:marTop w:val="0"/>
      <w:marBottom w:val="0"/>
      <w:divBdr>
        <w:top w:val="none" w:sz="0" w:space="0" w:color="auto"/>
        <w:left w:val="none" w:sz="0" w:space="0" w:color="auto"/>
        <w:bottom w:val="none" w:sz="0" w:space="0" w:color="auto"/>
        <w:right w:val="none" w:sz="0" w:space="0" w:color="auto"/>
      </w:divBdr>
    </w:div>
    <w:div w:id="749694594">
      <w:bodyDiv w:val="1"/>
      <w:marLeft w:val="0"/>
      <w:marRight w:val="0"/>
      <w:marTop w:val="0"/>
      <w:marBottom w:val="0"/>
      <w:divBdr>
        <w:top w:val="none" w:sz="0" w:space="0" w:color="auto"/>
        <w:left w:val="none" w:sz="0" w:space="0" w:color="auto"/>
        <w:bottom w:val="none" w:sz="0" w:space="0" w:color="auto"/>
        <w:right w:val="none" w:sz="0" w:space="0" w:color="auto"/>
      </w:divBdr>
    </w:div>
    <w:div w:id="964039970">
      <w:bodyDiv w:val="1"/>
      <w:marLeft w:val="0"/>
      <w:marRight w:val="0"/>
      <w:marTop w:val="0"/>
      <w:marBottom w:val="0"/>
      <w:divBdr>
        <w:top w:val="none" w:sz="0" w:space="0" w:color="auto"/>
        <w:left w:val="none" w:sz="0" w:space="0" w:color="auto"/>
        <w:bottom w:val="none" w:sz="0" w:space="0" w:color="auto"/>
        <w:right w:val="none" w:sz="0" w:space="0" w:color="auto"/>
      </w:divBdr>
    </w:div>
    <w:div w:id="18604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eochallenge@acteonline.org" TargetMode="External"/><Relationship Id="rId13" Type="http://schemas.openxmlformats.org/officeDocument/2006/relationships/hyperlink" Target="https://roundupreads.jsc.nasa.gov/videoupdate/"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mailto:jkendrick@acteonline.org" TargetMode="External"/><Relationship Id="rId7" Type="http://schemas.openxmlformats.org/officeDocument/2006/relationships/hyperlink" Target="https://www.acteonline.org/why-cte/cte-awareness/cte-month/logo-use-and-restriction-agreement/" TargetMode="External"/><Relationship Id="rId12" Type="http://schemas.openxmlformats.org/officeDocument/2006/relationships/hyperlink" Target="https://www.youtube.com/watch?v=SoC10kNPhOU&amp;list=PL3t8hjfINetbh_I3C22Q6SA8WchUQx8fe&amp;index=1" TargetMode="External"/><Relationship Id="rId17" Type="http://schemas.openxmlformats.org/officeDocument/2006/relationships/hyperlink" Target="https://www.youtube.com/playlist?list=PL3t8hjfINetYY_BevQckrPfptYw6Phv6r"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acteonline.org%2Fwhy-cte%2Fcte-awareness%2Fcte-month%2Fcte-month-nasa-hunch-winners%2F&amp;data=05%7C01%7Cflorence.v.gold%40nasa.gov%7C56e29cec082445313f9608da377eb8b9%7C7005d45845be48ae8140d43da96dd17b%7C0%7C0%7C637883315556525124%7CUnknown%7CTWFpbGZsb3d8eyJWIjoiMC4wLjAwMDAiLCJQIjoiV2luMzIiLCJBTiI6Ik1haWwiLCJXVCI6Mn0%3D%7C1000%7C%7C%7C&amp;sdata=7bhIaCjIG4d8WhtrbJvYWknkE8knK5%2BF7V9bTvyS8AQ%3D&amp;reserved=0" TargetMode="External"/><Relationship Id="rId20" Type="http://schemas.openxmlformats.org/officeDocument/2006/relationships/hyperlink" Target="https://www.acteonline.org/why-cte/cte-awareness/cte-month/cte-month-2021-and-nasa-hunch-video-challeng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TKfKcJNUvds&amp;list=PL3t8hjfINetbh_I3C22Q6SA8WchUQx8fe&amp;index=2"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youtube.com/channel/UCFwf6s0Ya1uTRjJnZqeA7gA/playlists" TargetMode="External"/><Relationship Id="rId23" Type="http://schemas.openxmlformats.org/officeDocument/2006/relationships/fontTable" Target="fontTable.xml"/><Relationship Id="rId10" Type="http://schemas.openxmlformats.org/officeDocument/2006/relationships/hyperlink" Target="https://www.youtube.com/channel/UCFwf6s0Ya1uTRjJnZqeA7gA/playlists"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acteonline.org/why-cte/cte-awareness/cte-month/cte-month-2023-and-nasa-hunch-video-challenge/" TargetMode="External"/><Relationship Id="rId14" Type="http://schemas.openxmlformats.org/officeDocument/2006/relationships/hyperlink" Target="https://archive.org/details/jsc-pao-video-collection?sort=-publicdate" TargetMode="External"/><Relationship Id="rId22" Type="http://schemas.openxmlformats.org/officeDocument/2006/relationships/hyperlink" Target="mailto:florence.v.gold@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Florence V. (JSC-OZ)[NANORACKS, LLC]</dc:creator>
  <cp:keywords/>
  <dc:description/>
  <cp:lastModifiedBy>Gold, Florence V. (JSC-OZ)[NANORACKS, LLC]</cp:lastModifiedBy>
  <cp:revision>4</cp:revision>
  <dcterms:created xsi:type="dcterms:W3CDTF">2023-07-31T18:37:00Z</dcterms:created>
  <dcterms:modified xsi:type="dcterms:W3CDTF">2023-07-31T19:05:00Z</dcterms:modified>
</cp:coreProperties>
</file>